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951" w:rsidRDefault="00B2335C" w:rsidP="00177951">
      <w:pPr>
        <w:pStyle w:val="podpisi"/>
        <w:jc w:val="both"/>
        <w:rPr>
          <w:sz w:val="22"/>
          <w:szCs w:val="22"/>
          <w:lang w:val="sl-SI"/>
        </w:rPr>
      </w:pPr>
      <w:bookmarkStart w:id="0" w:name="_GoBack"/>
      <w:bookmarkEnd w:id="0"/>
      <w:r>
        <w:rPr>
          <w:sz w:val="22"/>
          <w:szCs w:val="22"/>
          <w:lang w:val="en-GB"/>
        </w:rPr>
        <w:t>Document number:</w:t>
      </w:r>
      <w:r w:rsidR="00177951" w:rsidRPr="00177951">
        <w:rPr>
          <w:sz w:val="22"/>
          <w:szCs w:val="22"/>
        </w:rPr>
        <w:t xml:space="preserve"> </w:t>
      </w:r>
      <w:r w:rsidR="00177951">
        <w:rPr>
          <w:sz w:val="22"/>
          <w:szCs w:val="22"/>
          <w:lang w:val="sl-SI"/>
        </w:rPr>
        <w:t>60020-0002/2019-2</w:t>
      </w:r>
    </w:p>
    <w:p w:rsidR="00B2335C" w:rsidRDefault="00B2335C" w:rsidP="00B2335C">
      <w:pPr>
        <w:pStyle w:val="Telobesedila"/>
        <w:rPr>
          <w:sz w:val="22"/>
          <w:szCs w:val="22"/>
          <w:lang w:val="en-GB" w:eastAsia="en-US"/>
        </w:rPr>
      </w:pPr>
    </w:p>
    <w:p w:rsidR="00B2335C" w:rsidRDefault="00815A82" w:rsidP="00B2335C">
      <w:pPr>
        <w:pStyle w:val="Telobesedila"/>
        <w:rPr>
          <w:sz w:val="22"/>
          <w:szCs w:val="22"/>
          <w:lang w:val="en-GB" w:eastAsia="en-US"/>
        </w:rPr>
      </w:pPr>
      <w:r>
        <w:rPr>
          <w:sz w:val="22"/>
          <w:szCs w:val="22"/>
          <w:lang w:val="en-GB" w:eastAsia="en-US"/>
        </w:rPr>
        <w:t>D</w:t>
      </w:r>
      <w:r w:rsidR="00B2335C">
        <w:rPr>
          <w:sz w:val="22"/>
          <w:szCs w:val="22"/>
          <w:lang w:val="en-GB" w:eastAsia="en-US"/>
        </w:rPr>
        <w:t>irector of the public institution »</w:t>
      </w:r>
      <w:proofErr w:type="spellStart"/>
      <w:r w:rsidR="00B2335C">
        <w:rPr>
          <w:sz w:val="22"/>
          <w:szCs w:val="22"/>
          <w:lang w:val="en-GB" w:eastAsia="en-US"/>
        </w:rPr>
        <w:t>Študentski</w:t>
      </w:r>
      <w:proofErr w:type="spellEnd"/>
      <w:r w:rsidR="00B2335C">
        <w:rPr>
          <w:sz w:val="22"/>
          <w:szCs w:val="22"/>
          <w:lang w:val="en-GB" w:eastAsia="en-US"/>
        </w:rPr>
        <w:t xml:space="preserve"> </w:t>
      </w:r>
      <w:proofErr w:type="spellStart"/>
      <w:r w:rsidR="00B2335C">
        <w:rPr>
          <w:sz w:val="22"/>
          <w:szCs w:val="22"/>
          <w:lang w:val="en-GB" w:eastAsia="en-US"/>
        </w:rPr>
        <w:t>dom</w:t>
      </w:r>
      <w:proofErr w:type="spellEnd"/>
      <w:r w:rsidR="00B2335C">
        <w:rPr>
          <w:sz w:val="22"/>
          <w:szCs w:val="22"/>
          <w:lang w:val="en-GB" w:eastAsia="en-US"/>
        </w:rPr>
        <w:t xml:space="preserve"> Ljubljana«, Svetčeva </w:t>
      </w:r>
      <w:proofErr w:type="spellStart"/>
      <w:r w:rsidR="00B2335C">
        <w:rPr>
          <w:sz w:val="22"/>
          <w:szCs w:val="22"/>
          <w:lang w:val="en-GB" w:eastAsia="en-US"/>
        </w:rPr>
        <w:t>ulica</w:t>
      </w:r>
      <w:proofErr w:type="spellEnd"/>
      <w:r w:rsidR="00B2335C">
        <w:rPr>
          <w:sz w:val="22"/>
          <w:szCs w:val="22"/>
          <w:lang w:val="en-GB" w:eastAsia="en-US"/>
        </w:rPr>
        <w:t xml:space="preserve"> 9, Ljubljana, pursuant to the Decision on the incorporation of »</w:t>
      </w:r>
      <w:proofErr w:type="spellStart"/>
      <w:r w:rsidR="00B2335C">
        <w:rPr>
          <w:sz w:val="22"/>
          <w:szCs w:val="22"/>
          <w:lang w:val="en-GB" w:eastAsia="en-US"/>
        </w:rPr>
        <w:t>Študentski</w:t>
      </w:r>
      <w:proofErr w:type="spellEnd"/>
      <w:r w:rsidR="00B2335C">
        <w:rPr>
          <w:sz w:val="22"/>
          <w:szCs w:val="22"/>
          <w:lang w:val="en-GB" w:eastAsia="en-US"/>
        </w:rPr>
        <w:t xml:space="preserve"> </w:t>
      </w:r>
      <w:proofErr w:type="spellStart"/>
      <w:r w:rsidR="00B2335C">
        <w:rPr>
          <w:sz w:val="22"/>
          <w:szCs w:val="22"/>
          <w:lang w:val="en-GB" w:eastAsia="en-US"/>
        </w:rPr>
        <w:t>dom</w:t>
      </w:r>
      <w:proofErr w:type="spellEnd"/>
      <w:r w:rsidR="00B2335C">
        <w:rPr>
          <w:sz w:val="22"/>
          <w:szCs w:val="22"/>
          <w:lang w:val="en-GB" w:eastAsia="en-US"/>
        </w:rPr>
        <w:t xml:space="preserve"> Ljubljana« Public Institute (Official Gazette RS, No. 67/12, 24/13, 63/13, 79/15, 52/16, 12/17 and 76/17) and the Rules on accommodation in »</w:t>
      </w:r>
      <w:proofErr w:type="spellStart"/>
      <w:r w:rsidR="00B2335C">
        <w:rPr>
          <w:sz w:val="22"/>
          <w:szCs w:val="22"/>
          <w:lang w:val="en-GB" w:eastAsia="en-US"/>
        </w:rPr>
        <w:t>Študentski</w:t>
      </w:r>
      <w:proofErr w:type="spellEnd"/>
      <w:r w:rsidR="00B2335C">
        <w:rPr>
          <w:sz w:val="22"/>
          <w:szCs w:val="22"/>
          <w:lang w:val="en-GB" w:eastAsia="en-US"/>
        </w:rPr>
        <w:t xml:space="preserve"> </w:t>
      </w:r>
      <w:proofErr w:type="spellStart"/>
      <w:r w:rsidR="00B2335C">
        <w:rPr>
          <w:sz w:val="22"/>
          <w:szCs w:val="22"/>
          <w:lang w:val="en-GB" w:eastAsia="en-US"/>
        </w:rPr>
        <w:t>dom</w:t>
      </w:r>
      <w:proofErr w:type="spellEnd"/>
      <w:r w:rsidR="00B2335C">
        <w:rPr>
          <w:sz w:val="22"/>
          <w:szCs w:val="22"/>
          <w:lang w:val="en-GB" w:eastAsia="en-US"/>
        </w:rPr>
        <w:t xml:space="preserve"> Ljubljana« Public Institute (</w:t>
      </w:r>
      <w:hyperlink r:id="rId9" w:history="1">
        <w:r w:rsidR="00B2335C">
          <w:rPr>
            <w:rStyle w:val="Hiperpovezava"/>
            <w:sz w:val="22"/>
            <w:szCs w:val="22"/>
            <w:lang w:val="en-GB" w:eastAsia="en-US"/>
          </w:rPr>
          <w:t>http://www.stud-dom-lj.si/</w:t>
        </w:r>
      </w:hyperlink>
      <w:r w:rsidR="00B2335C">
        <w:rPr>
          <w:sz w:val="22"/>
          <w:szCs w:val="22"/>
          <w:lang w:val="en-GB" w:eastAsia="en-US"/>
        </w:rPr>
        <w:t xml:space="preserve">, hereinafter the »Rules«) published on July </w:t>
      </w:r>
      <w:r>
        <w:rPr>
          <w:sz w:val="22"/>
          <w:szCs w:val="22"/>
          <w:lang w:val="en-GB" w:eastAsia="en-US"/>
        </w:rPr>
        <w:t xml:space="preserve"> </w:t>
      </w:r>
    </w:p>
    <w:p w:rsidR="00B2335C" w:rsidRDefault="00B2335C" w:rsidP="00B2335C">
      <w:pPr>
        <w:pStyle w:val="Telobesedila"/>
        <w:rPr>
          <w:rFonts w:cs="Arial"/>
          <w:b/>
          <w:bCs/>
          <w:szCs w:val="24"/>
          <w:lang w:val="en-GB"/>
        </w:rPr>
      </w:pPr>
    </w:p>
    <w:p w:rsidR="00B2335C" w:rsidRDefault="00B2335C" w:rsidP="00B2335C">
      <w:pPr>
        <w:pStyle w:val="Telobesedila"/>
        <w:rPr>
          <w:b/>
          <w:bCs/>
          <w:lang w:val="en-GB"/>
        </w:rPr>
      </w:pPr>
    </w:p>
    <w:p w:rsidR="00B2335C" w:rsidRDefault="00B2335C" w:rsidP="00B2335C">
      <w:pPr>
        <w:pStyle w:val="Telobesedila"/>
        <w:rPr>
          <w:b/>
          <w:bCs/>
          <w:lang w:val="en-GB"/>
        </w:rPr>
      </w:pPr>
      <w:r>
        <w:rPr>
          <w:b/>
          <w:bCs/>
          <w:lang w:val="en-GB"/>
        </w:rPr>
        <w:t>PUBLIC TENDER FOR ADMISSION AND PROLONGING ACCOMMODATION OF EARLY STAGE RESEARCHERS AND FELLOWSHIP RECIPIENTS IN ŠTUDENTSKI DOM LJUBLJANA PUBLIC INSTITUTE FOR THE ACADEMIC YEAR 201</w:t>
      </w:r>
      <w:r w:rsidR="00815A82">
        <w:rPr>
          <w:b/>
          <w:bCs/>
          <w:lang w:val="en-GB"/>
        </w:rPr>
        <w:t>9</w:t>
      </w:r>
      <w:r>
        <w:rPr>
          <w:b/>
          <w:bCs/>
          <w:lang w:val="en-GB"/>
        </w:rPr>
        <w:t>/</w:t>
      </w:r>
      <w:r w:rsidR="00815A82">
        <w:rPr>
          <w:b/>
          <w:bCs/>
          <w:lang w:val="en-GB"/>
        </w:rPr>
        <w:t>2020</w:t>
      </w:r>
    </w:p>
    <w:p w:rsidR="00B2335C" w:rsidRDefault="00B2335C" w:rsidP="00B2335C">
      <w:pPr>
        <w:pStyle w:val="Telobesedila"/>
        <w:rPr>
          <w:b/>
          <w:bCs/>
          <w:sz w:val="22"/>
          <w:lang w:val="en-GB"/>
        </w:rPr>
      </w:pPr>
    </w:p>
    <w:p w:rsidR="00B2335C" w:rsidRDefault="00B2335C" w:rsidP="00B2335C">
      <w:pPr>
        <w:pStyle w:val="Telobesedila"/>
        <w:rPr>
          <w:b/>
          <w:bCs/>
          <w:sz w:val="22"/>
          <w:lang w:val="en-GB"/>
        </w:rPr>
      </w:pPr>
    </w:p>
    <w:p w:rsidR="00B2335C" w:rsidRDefault="00B2335C" w:rsidP="00B2335C">
      <w:pPr>
        <w:pStyle w:val="Telobesedila"/>
        <w:rPr>
          <w:b/>
          <w:bCs/>
          <w:sz w:val="22"/>
          <w:lang w:val="en-GB"/>
        </w:rPr>
      </w:pPr>
      <w:r>
        <w:rPr>
          <w:b/>
          <w:bCs/>
          <w:sz w:val="22"/>
          <w:lang w:val="en-GB"/>
        </w:rPr>
        <w:t>Content of tender</w:t>
      </w:r>
    </w:p>
    <w:p w:rsidR="00B2335C" w:rsidRDefault="00B2335C" w:rsidP="00B2335C">
      <w:pPr>
        <w:pStyle w:val="Telobesedila"/>
        <w:numPr>
          <w:ilvl w:val="0"/>
          <w:numId w:val="26"/>
        </w:numPr>
        <w:tabs>
          <w:tab w:val="num" w:pos="567"/>
        </w:tabs>
        <w:ind w:left="567" w:hanging="284"/>
        <w:rPr>
          <w:sz w:val="22"/>
          <w:lang w:val="en-GB"/>
        </w:rPr>
      </w:pPr>
      <w:r>
        <w:rPr>
          <w:sz w:val="22"/>
          <w:lang w:val="en-GB"/>
        </w:rPr>
        <w:t>Conditions and measures for accommodation</w:t>
      </w:r>
    </w:p>
    <w:p w:rsidR="00B2335C" w:rsidRDefault="00B2335C" w:rsidP="00B2335C">
      <w:pPr>
        <w:pStyle w:val="Telobesedila"/>
        <w:numPr>
          <w:ilvl w:val="0"/>
          <w:numId w:val="26"/>
        </w:numPr>
        <w:tabs>
          <w:tab w:val="num" w:pos="567"/>
        </w:tabs>
        <w:ind w:left="567" w:hanging="284"/>
        <w:rPr>
          <w:sz w:val="22"/>
          <w:lang w:val="en-GB"/>
        </w:rPr>
      </w:pPr>
      <w:r>
        <w:rPr>
          <w:sz w:val="22"/>
          <w:lang w:val="en-GB"/>
        </w:rPr>
        <w:t>Expected number of vacancies for admission, prolongation of accommodation, time and price of accommodation</w:t>
      </w:r>
    </w:p>
    <w:p w:rsidR="00B2335C" w:rsidRDefault="00B2335C" w:rsidP="00B2335C">
      <w:pPr>
        <w:pStyle w:val="Telobesedila"/>
        <w:numPr>
          <w:ilvl w:val="0"/>
          <w:numId w:val="26"/>
        </w:numPr>
        <w:tabs>
          <w:tab w:val="num" w:pos="567"/>
        </w:tabs>
        <w:ind w:left="567" w:hanging="284"/>
        <w:rPr>
          <w:sz w:val="22"/>
          <w:lang w:val="en-GB"/>
        </w:rPr>
      </w:pPr>
      <w:r>
        <w:rPr>
          <w:sz w:val="22"/>
          <w:lang w:val="en-GB"/>
        </w:rPr>
        <w:t>Application for admission, application for prolongation of accommodation, address and deadline for submission and appendices</w:t>
      </w:r>
    </w:p>
    <w:p w:rsidR="00B2335C" w:rsidRDefault="00B2335C" w:rsidP="00B2335C">
      <w:pPr>
        <w:pStyle w:val="Telobesedila"/>
        <w:rPr>
          <w:sz w:val="22"/>
          <w:lang w:val="en-GB"/>
        </w:rPr>
      </w:pPr>
      <w:r>
        <w:rPr>
          <w:sz w:val="22"/>
          <w:lang w:val="en-GB"/>
        </w:rPr>
        <w:t>IV.     Information for students</w:t>
      </w:r>
    </w:p>
    <w:p w:rsidR="00B2335C" w:rsidRDefault="00B2335C" w:rsidP="00B2335C">
      <w:pPr>
        <w:pStyle w:val="Telobesedila"/>
        <w:rPr>
          <w:sz w:val="22"/>
          <w:lang w:val="en-GB"/>
        </w:rPr>
      </w:pPr>
    </w:p>
    <w:p w:rsidR="00B2335C" w:rsidRDefault="00B2335C" w:rsidP="00B2335C">
      <w:pPr>
        <w:pStyle w:val="Telobesedila"/>
        <w:rPr>
          <w:sz w:val="22"/>
          <w:lang w:val="en-GB"/>
        </w:rPr>
      </w:pPr>
    </w:p>
    <w:p w:rsidR="00B2335C" w:rsidRDefault="00B2335C" w:rsidP="00B2335C">
      <w:pPr>
        <w:pStyle w:val="Telobesedila"/>
        <w:rPr>
          <w:b/>
          <w:bCs/>
          <w:sz w:val="22"/>
          <w:lang w:val="en-GB"/>
        </w:rPr>
      </w:pPr>
      <w:r>
        <w:rPr>
          <w:b/>
          <w:bCs/>
          <w:sz w:val="22"/>
          <w:lang w:val="en-GB"/>
        </w:rPr>
        <w:t xml:space="preserve">I. CONDITIONS AND MEASURES FOR ACCOMMODATION </w:t>
      </w:r>
    </w:p>
    <w:p w:rsidR="00B2335C" w:rsidRDefault="00B2335C" w:rsidP="00B2335C">
      <w:pPr>
        <w:pStyle w:val="Telobesedila"/>
        <w:rPr>
          <w:b/>
          <w:bCs/>
          <w:sz w:val="22"/>
          <w:lang w:val="en-GB"/>
        </w:rPr>
      </w:pPr>
    </w:p>
    <w:p w:rsidR="00B2335C" w:rsidRDefault="00B2335C" w:rsidP="00B2335C">
      <w:pPr>
        <w:pStyle w:val="Telobesedila"/>
        <w:rPr>
          <w:b/>
          <w:bCs/>
          <w:sz w:val="22"/>
          <w:lang w:val="en-GB"/>
        </w:rPr>
      </w:pPr>
      <w:r>
        <w:rPr>
          <w:b/>
          <w:bCs/>
          <w:sz w:val="22"/>
          <w:lang w:val="en-GB"/>
        </w:rPr>
        <w:t>ADMISSION:</w:t>
      </w:r>
    </w:p>
    <w:p w:rsidR="00B2335C" w:rsidRDefault="00B2335C" w:rsidP="00B2335C">
      <w:pPr>
        <w:pStyle w:val="Telobesedila"/>
        <w:rPr>
          <w:b/>
          <w:bCs/>
          <w:sz w:val="22"/>
          <w:lang w:val="en-GB"/>
        </w:rPr>
      </w:pPr>
    </w:p>
    <w:p w:rsidR="00B2335C" w:rsidRDefault="00B2335C" w:rsidP="00B2335C">
      <w:pPr>
        <w:pStyle w:val="Telobesedila"/>
        <w:rPr>
          <w:sz w:val="22"/>
          <w:lang w:val="en-GB"/>
        </w:rPr>
      </w:pPr>
      <w:r w:rsidRPr="009A24D2">
        <w:rPr>
          <w:b/>
          <w:sz w:val="22"/>
          <w:lang w:val="en-GB"/>
        </w:rPr>
        <w:t>1.</w:t>
      </w:r>
      <w:r>
        <w:rPr>
          <w:sz w:val="22"/>
          <w:lang w:val="en-GB"/>
        </w:rPr>
        <w:t xml:space="preserve"> </w:t>
      </w:r>
      <w:r>
        <w:rPr>
          <w:b/>
          <w:sz w:val="22"/>
          <w:lang w:val="en-GB"/>
        </w:rPr>
        <w:t>Conditions</w:t>
      </w:r>
    </w:p>
    <w:p w:rsidR="00B2335C" w:rsidRDefault="00B2335C" w:rsidP="00B2335C">
      <w:pPr>
        <w:pStyle w:val="Telobesedila"/>
        <w:rPr>
          <w:sz w:val="22"/>
          <w:lang w:val="en-GB"/>
        </w:rPr>
      </w:pPr>
    </w:p>
    <w:p w:rsidR="00B2335C" w:rsidRDefault="00B2335C" w:rsidP="00B2335C">
      <w:pPr>
        <w:pStyle w:val="Telobesedila"/>
        <w:rPr>
          <w:sz w:val="22"/>
          <w:lang w:val="en-GB"/>
        </w:rPr>
      </w:pPr>
      <w:r>
        <w:rPr>
          <w:sz w:val="22"/>
          <w:lang w:val="en-GB"/>
        </w:rPr>
        <w:t xml:space="preserve">Early stage researchers (employed third-stage doctoral students who have a status of early stage researchers) and fellowship recipients (third stage post-graduate students who do not have Slovenian citizenship and do not have an early stage researcher status, but are recipients of a fellowship granted in the Republic of Slovenia) shall fulfil the following conditions in order to reside in </w:t>
      </w:r>
      <w:proofErr w:type="spellStart"/>
      <w:r>
        <w:rPr>
          <w:sz w:val="22"/>
          <w:lang w:val="en-GB"/>
        </w:rPr>
        <w:t>Študentski</w:t>
      </w:r>
      <w:proofErr w:type="spellEnd"/>
      <w:r>
        <w:rPr>
          <w:sz w:val="22"/>
          <w:lang w:val="en-GB"/>
        </w:rPr>
        <w:t xml:space="preserve"> </w:t>
      </w:r>
      <w:proofErr w:type="spellStart"/>
      <w:r>
        <w:rPr>
          <w:sz w:val="22"/>
          <w:lang w:val="en-GB"/>
        </w:rPr>
        <w:t>dom</w:t>
      </w:r>
      <w:proofErr w:type="spellEnd"/>
      <w:r>
        <w:rPr>
          <w:sz w:val="22"/>
          <w:lang w:val="en-GB"/>
        </w:rPr>
        <w:t xml:space="preserve"> Ljubljana Public Institute (hereinafter: »ŠDL«):</w:t>
      </w:r>
    </w:p>
    <w:p w:rsidR="00B2335C" w:rsidRDefault="00B2335C" w:rsidP="00B2335C">
      <w:pPr>
        <w:pStyle w:val="Telobesedila"/>
        <w:rPr>
          <w:sz w:val="22"/>
          <w:lang w:val="en-GB"/>
        </w:rPr>
      </w:pPr>
    </w:p>
    <w:p w:rsidR="00B2335C" w:rsidRDefault="00B2335C" w:rsidP="00B2335C">
      <w:pPr>
        <w:pStyle w:val="Telobesedila"/>
        <w:numPr>
          <w:ilvl w:val="0"/>
          <w:numId w:val="27"/>
        </w:numPr>
        <w:rPr>
          <w:sz w:val="22"/>
          <w:lang w:val="en-GB"/>
        </w:rPr>
      </w:pPr>
      <w:r>
        <w:rPr>
          <w:sz w:val="22"/>
          <w:lang w:val="en-GB"/>
        </w:rPr>
        <w:t xml:space="preserve">They have a student status and are taking third stage doctoral courses and are not employed or seeking employment;  </w:t>
      </w:r>
    </w:p>
    <w:p w:rsidR="00B2335C" w:rsidRDefault="00B2335C" w:rsidP="00B2335C">
      <w:pPr>
        <w:pStyle w:val="Telobesedila"/>
        <w:numPr>
          <w:ilvl w:val="0"/>
          <w:numId w:val="27"/>
        </w:numPr>
        <w:rPr>
          <w:sz w:val="22"/>
          <w:lang w:val="en-GB"/>
        </w:rPr>
      </w:pPr>
      <w:r>
        <w:rPr>
          <w:sz w:val="22"/>
          <w:lang w:val="en-GB"/>
        </w:rPr>
        <w:t xml:space="preserve">They are early stage researchers, citizens of the Republic of Slovenia, and have their permanent residence, from which they travel to the location of their studies, at least 25 km away from the location of their studies;  </w:t>
      </w:r>
    </w:p>
    <w:p w:rsidR="00B2335C" w:rsidRDefault="00B2335C" w:rsidP="00B2335C">
      <w:pPr>
        <w:pStyle w:val="Telobesedila"/>
        <w:numPr>
          <w:ilvl w:val="0"/>
          <w:numId w:val="27"/>
        </w:numPr>
        <w:rPr>
          <w:sz w:val="22"/>
          <w:lang w:val="en-GB"/>
        </w:rPr>
      </w:pPr>
      <w:r>
        <w:rPr>
          <w:sz w:val="22"/>
          <w:lang w:val="en-GB"/>
        </w:rPr>
        <w:t>The study program is carried out in Ljubljana or a location which is not more than 25 km away from Ljubljana.</w:t>
      </w:r>
    </w:p>
    <w:p w:rsidR="00B2335C" w:rsidRDefault="00B2335C" w:rsidP="00B2335C">
      <w:pPr>
        <w:pStyle w:val="Telobesedila"/>
        <w:rPr>
          <w:sz w:val="22"/>
          <w:lang w:val="en-GB"/>
        </w:rPr>
      </w:pPr>
    </w:p>
    <w:p w:rsidR="00B2335C" w:rsidRDefault="00B2335C" w:rsidP="00B2335C">
      <w:pPr>
        <w:pStyle w:val="Telobesedila"/>
        <w:rPr>
          <w:sz w:val="22"/>
          <w:lang w:val="en-GB"/>
        </w:rPr>
      </w:pPr>
      <w:r>
        <w:rPr>
          <w:sz w:val="22"/>
          <w:lang w:val="en-GB"/>
        </w:rPr>
        <w:t xml:space="preserve">The conditions referred to in item one of the previous </w:t>
      </w:r>
      <w:proofErr w:type="gramStart"/>
      <w:r>
        <w:rPr>
          <w:sz w:val="22"/>
          <w:lang w:val="en-GB"/>
        </w:rPr>
        <w:t>paragraph</w:t>
      </w:r>
      <w:proofErr w:type="gramEnd"/>
      <w:r>
        <w:rPr>
          <w:sz w:val="22"/>
          <w:lang w:val="en-GB"/>
        </w:rPr>
        <w:t xml:space="preserve"> regarding non-employment shall not apply to early stage researchers. </w:t>
      </w:r>
    </w:p>
    <w:p w:rsidR="00B2335C" w:rsidRDefault="00B2335C" w:rsidP="00B2335C">
      <w:pPr>
        <w:pStyle w:val="Telobesedila"/>
        <w:rPr>
          <w:sz w:val="22"/>
          <w:lang w:val="en-GB"/>
        </w:rPr>
      </w:pPr>
      <w:r>
        <w:rPr>
          <w:sz w:val="22"/>
          <w:lang w:val="en-GB"/>
        </w:rPr>
        <w:lastRenderedPageBreak/>
        <w:t xml:space="preserve">Exceptionally, early stage researchers, citizens of the Republic of Slovenia whose permanent address is less than 25 km away from the location of their studies, may reside in ŠDL, if: </w:t>
      </w:r>
    </w:p>
    <w:p w:rsidR="00B2335C" w:rsidRDefault="00B2335C" w:rsidP="00B2335C">
      <w:pPr>
        <w:pStyle w:val="Telobesedila"/>
        <w:numPr>
          <w:ilvl w:val="0"/>
          <w:numId w:val="27"/>
        </w:numPr>
        <w:rPr>
          <w:sz w:val="22"/>
          <w:lang w:val="en-GB"/>
        </w:rPr>
      </w:pPr>
      <w:r>
        <w:rPr>
          <w:sz w:val="22"/>
          <w:lang w:val="en-GB"/>
        </w:rPr>
        <w:t xml:space="preserve">The nearest public transportation station is at least 4 km away from their permanent address; </w:t>
      </w:r>
    </w:p>
    <w:p w:rsidR="00B2335C" w:rsidRDefault="00B2335C" w:rsidP="00B2335C">
      <w:pPr>
        <w:pStyle w:val="Telobesedila"/>
        <w:numPr>
          <w:ilvl w:val="0"/>
          <w:numId w:val="27"/>
        </w:numPr>
        <w:rPr>
          <w:sz w:val="22"/>
          <w:lang w:val="en-GB"/>
        </w:rPr>
      </w:pPr>
      <w:r>
        <w:rPr>
          <w:sz w:val="22"/>
          <w:lang w:val="en-GB"/>
        </w:rPr>
        <w:t xml:space="preserve">They live in particularly difficult social and medical circumstances. </w:t>
      </w:r>
    </w:p>
    <w:p w:rsidR="00B2335C" w:rsidRDefault="00B2335C" w:rsidP="00B2335C">
      <w:pPr>
        <w:pStyle w:val="Telobesedila"/>
        <w:ind w:left="720"/>
        <w:rPr>
          <w:sz w:val="22"/>
          <w:lang w:val="en-GB"/>
        </w:rPr>
      </w:pPr>
    </w:p>
    <w:p w:rsidR="00B2335C" w:rsidRPr="0062033C" w:rsidRDefault="00B2335C" w:rsidP="00B2335C">
      <w:pPr>
        <w:spacing w:line="240" w:lineRule="auto"/>
        <w:jc w:val="both"/>
        <w:rPr>
          <w:rFonts w:ascii="Times New Roman" w:hAnsi="Times New Roman"/>
          <w:sz w:val="22"/>
          <w:szCs w:val="22"/>
          <w:lang w:val="en-GB"/>
        </w:rPr>
      </w:pPr>
      <w:r w:rsidRPr="0062033C">
        <w:rPr>
          <w:rFonts w:ascii="Times New Roman" w:hAnsi="Times New Roman"/>
          <w:sz w:val="22"/>
          <w:szCs w:val="22"/>
          <w:lang w:val="en-GB"/>
        </w:rPr>
        <w:t xml:space="preserve">Other students from paragraph three of Article 1 of the Rules and third stage post-graduate students who do not hold a Slovenian citizenship and are not early stage researchers, but are recipient of a fellowship granted in the Republic of Slovenia, in the amount of more than 1.000 EUR, pay the market price for accommodation in the Institute. </w:t>
      </w:r>
    </w:p>
    <w:p w:rsidR="00B2335C" w:rsidRPr="0062033C" w:rsidRDefault="00B2335C" w:rsidP="00B2335C">
      <w:pPr>
        <w:spacing w:line="240" w:lineRule="auto"/>
        <w:ind w:left="720"/>
        <w:jc w:val="both"/>
        <w:rPr>
          <w:rFonts w:ascii="Times New Roman" w:hAnsi="Times New Roman"/>
          <w:sz w:val="22"/>
          <w:szCs w:val="22"/>
          <w:lang w:val="en-GB"/>
        </w:rPr>
      </w:pPr>
    </w:p>
    <w:p w:rsidR="00B2335C" w:rsidRPr="0062033C" w:rsidRDefault="00B2335C" w:rsidP="00B2335C">
      <w:pPr>
        <w:spacing w:line="240" w:lineRule="auto"/>
        <w:jc w:val="both"/>
        <w:rPr>
          <w:rFonts w:ascii="Times New Roman" w:hAnsi="Times New Roman"/>
          <w:sz w:val="22"/>
          <w:szCs w:val="22"/>
          <w:lang w:val="en-GB"/>
        </w:rPr>
      </w:pPr>
      <w:r w:rsidRPr="0062033C">
        <w:rPr>
          <w:rFonts w:ascii="Times New Roman" w:hAnsi="Times New Roman"/>
          <w:sz w:val="22"/>
          <w:szCs w:val="22"/>
          <w:lang w:val="en-GB"/>
        </w:rPr>
        <w:t xml:space="preserve">Early stage researchers and third stage post-graduate students who do not hold a Slovenian citizenship and are not early stage researchers, but are recipient of a fellowship granted in the Republic of Slovenia, in the amount of up to 1.000 EUR, pay the accommodation price for accommodation in the Institute.  </w:t>
      </w:r>
    </w:p>
    <w:p w:rsidR="00B2335C" w:rsidRPr="0062033C" w:rsidRDefault="00B2335C" w:rsidP="00B2335C">
      <w:pPr>
        <w:spacing w:line="240" w:lineRule="auto"/>
        <w:ind w:left="720"/>
        <w:jc w:val="both"/>
        <w:rPr>
          <w:rFonts w:ascii="Times New Roman" w:hAnsi="Times New Roman"/>
          <w:sz w:val="22"/>
          <w:szCs w:val="22"/>
          <w:lang w:val="en-GB"/>
        </w:rPr>
      </w:pPr>
    </w:p>
    <w:p w:rsidR="00B2335C" w:rsidRPr="0062033C" w:rsidRDefault="00B2335C" w:rsidP="00B2335C">
      <w:pPr>
        <w:spacing w:line="240" w:lineRule="auto"/>
        <w:jc w:val="both"/>
        <w:rPr>
          <w:rFonts w:ascii="Times New Roman" w:hAnsi="Times New Roman"/>
          <w:sz w:val="22"/>
          <w:szCs w:val="22"/>
          <w:lang w:val="en-GB"/>
        </w:rPr>
      </w:pPr>
      <w:r w:rsidRPr="0062033C">
        <w:rPr>
          <w:rFonts w:ascii="Times New Roman" w:hAnsi="Times New Roman"/>
          <w:sz w:val="22"/>
          <w:szCs w:val="22"/>
          <w:lang w:val="en-GB"/>
        </w:rPr>
        <w:t xml:space="preserve">The market price is the economic price and includes all accommodation costs. </w:t>
      </w:r>
    </w:p>
    <w:p w:rsidR="00B2335C" w:rsidRPr="0062033C" w:rsidRDefault="00B2335C" w:rsidP="00B2335C">
      <w:pPr>
        <w:spacing w:line="240" w:lineRule="auto"/>
        <w:ind w:left="720"/>
        <w:jc w:val="both"/>
        <w:rPr>
          <w:rFonts w:ascii="Times New Roman" w:hAnsi="Times New Roman"/>
          <w:sz w:val="22"/>
          <w:szCs w:val="22"/>
          <w:lang w:val="en-GB"/>
        </w:rPr>
      </w:pPr>
    </w:p>
    <w:p w:rsidR="00B2335C" w:rsidRDefault="00B2335C" w:rsidP="00B2335C">
      <w:pPr>
        <w:pStyle w:val="Telobesedila"/>
        <w:rPr>
          <w:rFonts w:cs="Arial"/>
          <w:b/>
          <w:sz w:val="22"/>
          <w:szCs w:val="24"/>
          <w:lang w:val="en-GB"/>
        </w:rPr>
      </w:pPr>
      <w:r>
        <w:rPr>
          <w:b/>
          <w:sz w:val="22"/>
          <w:lang w:val="en-GB"/>
        </w:rPr>
        <w:t xml:space="preserve">2. Value of measures for accommodation in ŠDL for early stage researchers and fellowship recipients is the maximum of 100 points. </w:t>
      </w:r>
    </w:p>
    <w:p w:rsidR="00B2335C" w:rsidRDefault="00B2335C" w:rsidP="00B2335C">
      <w:pPr>
        <w:pStyle w:val="Telobesedila"/>
        <w:rPr>
          <w:sz w:val="22"/>
          <w:lang w:val="en-GB"/>
        </w:rPr>
      </w:pPr>
    </w:p>
    <w:p w:rsidR="00B2335C" w:rsidRDefault="00B2335C" w:rsidP="00B2335C">
      <w:pPr>
        <w:pStyle w:val="Telobesedila"/>
        <w:rPr>
          <w:sz w:val="22"/>
          <w:lang w:val="en-GB"/>
        </w:rPr>
      </w:pPr>
      <w:r>
        <w:rPr>
          <w:sz w:val="22"/>
          <w:lang w:val="en-GB"/>
        </w:rPr>
        <w:t>The values of individual measures are:</w:t>
      </w:r>
    </w:p>
    <w:p w:rsidR="00B2335C" w:rsidRDefault="00B2335C" w:rsidP="00B2335C">
      <w:pPr>
        <w:pStyle w:val="Telobesedila"/>
        <w:ind w:left="360"/>
        <w:rPr>
          <w:sz w:val="22"/>
          <w:lang w:val="en-GB"/>
        </w:rPr>
      </w:pPr>
      <w:r>
        <w:rPr>
          <w:sz w:val="22"/>
          <w:lang w:val="en-GB"/>
        </w:rPr>
        <w:t>2.1</w:t>
      </w:r>
      <w:proofErr w:type="gramStart"/>
      <w:r>
        <w:rPr>
          <w:sz w:val="22"/>
          <w:lang w:val="en-GB"/>
        </w:rPr>
        <w:t>.  academic</w:t>
      </w:r>
      <w:proofErr w:type="gramEnd"/>
      <w:r>
        <w:rPr>
          <w:sz w:val="22"/>
          <w:lang w:val="en-GB"/>
        </w:rPr>
        <w:t xml:space="preserve"> success: maximum of 60 points;</w:t>
      </w:r>
    </w:p>
    <w:p w:rsidR="00B2335C" w:rsidRDefault="00B2335C" w:rsidP="00B2335C">
      <w:pPr>
        <w:pStyle w:val="Telobesedila"/>
        <w:ind w:left="360"/>
        <w:rPr>
          <w:sz w:val="22"/>
          <w:lang w:val="en-GB"/>
        </w:rPr>
      </w:pPr>
      <w:r>
        <w:rPr>
          <w:sz w:val="22"/>
          <w:lang w:val="en-GB"/>
        </w:rPr>
        <w:t>2.2</w:t>
      </w:r>
      <w:proofErr w:type="gramStart"/>
      <w:r>
        <w:rPr>
          <w:sz w:val="22"/>
          <w:lang w:val="en-GB"/>
        </w:rPr>
        <w:t>.  outstanding</w:t>
      </w:r>
      <w:proofErr w:type="gramEnd"/>
      <w:r>
        <w:rPr>
          <w:sz w:val="22"/>
          <w:lang w:val="en-GB"/>
        </w:rPr>
        <w:t xml:space="preserve"> achievements and extracurricular activities: maximum of 8 points;</w:t>
      </w:r>
    </w:p>
    <w:p w:rsidR="00B2335C" w:rsidRDefault="00B2335C" w:rsidP="00B2335C">
      <w:pPr>
        <w:pStyle w:val="Telobesedila"/>
        <w:ind w:left="360"/>
        <w:rPr>
          <w:sz w:val="22"/>
          <w:lang w:val="en-GB"/>
        </w:rPr>
      </w:pPr>
      <w:r>
        <w:rPr>
          <w:sz w:val="22"/>
          <w:lang w:val="en-GB"/>
        </w:rPr>
        <w:t>2.3</w:t>
      </w:r>
      <w:proofErr w:type="gramStart"/>
      <w:r>
        <w:rPr>
          <w:sz w:val="22"/>
          <w:lang w:val="en-GB"/>
        </w:rPr>
        <w:t>.  distance</w:t>
      </w:r>
      <w:proofErr w:type="gramEnd"/>
      <w:r>
        <w:rPr>
          <w:sz w:val="22"/>
          <w:lang w:val="en-GB"/>
        </w:rPr>
        <w:t xml:space="preserve"> from the permanent residence to the location of studies: maximum of 15 points;</w:t>
      </w:r>
    </w:p>
    <w:p w:rsidR="00B2335C" w:rsidRDefault="00B2335C" w:rsidP="00B2335C">
      <w:pPr>
        <w:pStyle w:val="Telobesedila"/>
        <w:ind w:left="360"/>
        <w:rPr>
          <w:sz w:val="22"/>
          <w:lang w:val="en-GB"/>
        </w:rPr>
      </w:pPr>
      <w:r>
        <w:rPr>
          <w:sz w:val="22"/>
          <w:lang w:val="en-GB"/>
        </w:rPr>
        <w:t>2.4</w:t>
      </w:r>
      <w:proofErr w:type="gramStart"/>
      <w:r>
        <w:rPr>
          <w:sz w:val="22"/>
          <w:lang w:val="en-GB"/>
        </w:rPr>
        <w:t>.  special</w:t>
      </w:r>
      <w:proofErr w:type="gramEnd"/>
      <w:r>
        <w:rPr>
          <w:sz w:val="22"/>
          <w:lang w:val="en-GB"/>
        </w:rPr>
        <w:t xml:space="preserve"> social, medical circumstances of the student and other: maximum of 10 points;</w:t>
      </w:r>
    </w:p>
    <w:p w:rsidR="00B2335C" w:rsidRDefault="00B2335C" w:rsidP="00B2335C">
      <w:pPr>
        <w:pStyle w:val="Telobesedila"/>
        <w:ind w:left="360"/>
        <w:rPr>
          <w:sz w:val="22"/>
          <w:lang w:val="en-GB"/>
        </w:rPr>
      </w:pPr>
      <w:r>
        <w:rPr>
          <w:sz w:val="22"/>
          <w:lang w:val="en-GB"/>
        </w:rPr>
        <w:t>2.5</w:t>
      </w:r>
      <w:proofErr w:type="gramStart"/>
      <w:r>
        <w:rPr>
          <w:sz w:val="22"/>
          <w:lang w:val="en-GB"/>
        </w:rPr>
        <w:t>.  additional</w:t>
      </w:r>
      <w:proofErr w:type="gramEnd"/>
      <w:r>
        <w:rPr>
          <w:sz w:val="22"/>
          <w:lang w:val="en-GB"/>
        </w:rPr>
        <w:t xml:space="preserve"> ranking measures: maximum of 7 points.</w:t>
      </w:r>
    </w:p>
    <w:p w:rsidR="00B2335C" w:rsidRDefault="00B2335C" w:rsidP="00B2335C">
      <w:pPr>
        <w:pStyle w:val="Telobesedila"/>
        <w:rPr>
          <w:sz w:val="22"/>
          <w:lang w:val="en-GB"/>
        </w:rPr>
      </w:pPr>
    </w:p>
    <w:p w:rsidR="00B2335C" w:rsidRDefault="00B2335C" w:rsidP="00B2335C">
      <w:pPr>
        <w:pStyle w:val="Telobesedila"/>
        <w:rPr>
          <w:sz w:val="22"/>
          <w:lang w:val="en-GB"/>
        </w:rPr>
      </w:pPr>
      <w:r>
        <w:rPr>
          <w:sz w:val="22"/>
          <w:lang w:val="en-GB"/>
        </w:rPr>
        <w:t xml:space="preserve">Fellowship students cannot receive points from the measure under item </w:t>
      </w:r>
      <w:proofErr w:type="gramStart"/>
      <w:r>
        <w:rPr>
          <w:sz w:val="22"/>
          <w:lang w:val="en-GB"/>
        </w:rPr>
        <w:t>2.3  .</w:t>
      </w:r>
      <w:proofErr w:type="gramEnd"/>
    </w:p>
    <w:p w:rsidR="00B2335C" w:rsidRDefault="00B2335C" w:rsidP="00B2335C">
      <w:pPr>
        <w:pStyle w:val="Telobesedila"/>
        <w:rPr>
          <w:sz w:val="22"/>
          <w:lang w:val="en-GB"/>
        </w:rPr>
      </w:pPr>
    </w:p>
    <w:p w:rsidR="00B2335C" w:rsidRPr="0062033C" w:rsidRDefault="00B2335C" w:rsidP="00B2335C">
      <w:pPr>
        <w:jc w:val="both"/>
        <w:rPr>
          <w:rFonts w:ascii="Times New Roman" w:hAnsi="Times New Roman"/>
          <w:sz w:val="22"/>
          <w:lang w:val="en-GB"/>
        </w:rPr>
      </w:pPr>
      <w:proofErr w:type="gramStart"/>
      <w:r w:rsidRPr="0062033C">
        <w:rPr>
          <w:rFonts w:ascii="Times New Roman" w:hAnsi="Times New Roman"/>
          <w:b/>
          <w:sz w:val="22"/>
          <w:lang w:val="en-GB"/>
        </w:rPr>
        <w:t>Ad 2.1.</w:t>
      </w:r>
      <w:proofErr w:type="gramEnd"/>
      <w:r w:rsidRPr="0062033C">
        <w:rPr>
          <w:rFonts w:ascii="Times New Roman" w:hAnsi="Times New Roman"/>
          <w:sz w:val="22"/>
          <w:lang w:val="en-GB"/>
        </w:rPr>
        <w:t xml:space="preserve"> The academic success is calculated with the following formula, taking into consideration the grade average: </w:t>
      </w:r>
    </w:p>
    <w:p w:rsidR="00B2335C" w:rsidRPr="0062033C" w:rsidRDefault="00B2335C" w:rsidP="00B2335C">
      <w:pPr>
        <w:pStyle w:val="p"/>
        <w:ind w:firstLine="0"/>
        <w:rPr>
          <w:rFonts w:ascii="Times New Roman" w:hAnsi="Times New Roman" w:cs="Times New Roman"/>
          <w:color w:val="auto"/>
          <w:szCs w:val="18"/>
          <w:lang w:val="en-GB"/>
        </w:rPr>
      </w:pPr>
    </w:p>
    <w:p w:rsidR="00B2335C" w:rsidRPr="0062033C" w:rsidRDefault="00B2335C" w:rsidP="00B2335C">
      <w:pPr>
        <w:pStyle w:val="p"/>
        <w:ind w:firstLine="0"/>
        <w:rPr>
          <w:rFonts w:ascii="Times New Roman" w:hAnsi="Times New Roman" w:cs="Times New Roman"/>
          <w:color w:val="auto"/>
          <w:szCs w:val="18"/>
          <w:lang w:val="en-GB"/>
        </w:rPr>
      </w:pPr>
      <w:r w:rsidRPr="0062033C">
        <w:rPr>
          <w:rFonts w:ascii="Times New Roman" w:hAnsi="Times New Roman" w:cs="Times New Roman"/>
          <w:color w:val="auto"/>
          <w:szCs w:val="18"/>
          <w:lang w:val="en-GB"/>
        </w:rPr>
        <w:t>Number of points = (grade average – 6)</w:t>
      </w:r>
      <w:r w:rsidR="009A24D2">
        <w:rPr>
          <w:rFonts w:ascii="Times New Roman" w:hAnsi="Times New Roman" w:cs="Times New Roman"/>
          <w:color w:val="auto"/>
          <w:szCs w:val="18"/>
          <w:lang w:val="en-GB"/>
        </w:rPr>
        <w:t xml:space="preserve"> </w:t>
      </w:r>
      <w:r w:rsidRPr="009A24D2">
        <w:rPr>
          <w:rFonts w:ascii="Times New Roman" w:hAnsi="Times New Roman" w:cs="Times New Roman"/>
          <w:color w:val="auto"/>
          <w:szCs w:val="18"/>
          <w:lang w:val="en-GB"/>
        </w:rPr>
        <w:t>*</w:t>
      </w:r>
      <w:r w:rsidRPr="0062033C">
        <w:rPr>
          <w:rFonts w:ascii="Times New Roman" w:hAnsi="Times New Roman" w:cs="Times New Roman"/>
          <w:color w:val="auto"/>
          <w:szCs w:val="18"/>
          <w:lang w:val="en-GB"/>
        </w:rPr>
        <w:t xml:space="preserve"> 15</w:t>
      </w:r>
    </w:p>
    <w:p w:rsidR="00B2335C" w:rsidRPr="0062033C" w:rsidRDefault="00B2335C" w:rsidP="00B2335C">
      <w:pPr>
        <w:ind w:left="360"/>
        <w:jc w:val="both"/>
        <w:rPr>
          <w:rFonts w:ascii="Times New Roman" w:hAnsi="Times New Roman"/>
          <w:sz w:val="22"/>
          <w:lang w:val="en-GB"/>
        </w:rPr>
      </w:pPr>
    </w:p>
    <w:p w:rsidR="00B2335C" w:rsidRPr="0062033C" w:rsidRDefault="00B2335C" w:rsidP="00B2335C">
      <w:pPr>
        <w:jc w:val="both"/>
        <w:rPr>
          <w:rFonts w:ascii="Times New Roman" w:hAnsi="Times New Roman"/>
          <w:sz w:val="22"/>
          <w:szCs w:val="22"/>
          <w:lang w:val="en-GB"/>
        </w:rPr>
      </w:pPr>
      <w:r w:rsidRPr="0062033C">
        <w:rPr>
          <w:rFonts w:ascii="Times New Roman" w:hAnsi="Times New Roman"/>
          <w:sz w:val="22"/>
          <w:szCs w:val="22"/>
          <w:lang w:val="en-GB"/>
        </w:rPr>
        <w:t xml:space="preserve">For first year third stage post-graduate students the grade average, rounded up to two decimals, shall be calculated as the mean value of all obligations from the last concluded study program that was graded with grades from 1 to 10 or with an appropriate conversion into these grades. </w:t>
      </w:r>
    </w:p>
    <w:p w:rsidR="00B2335C" w:rsidRPr="0062033C" w:rsidRDefault="00B2335C" w:rsidP="00B2335C">
      <w:pPr>
        <w:jc w:val="both"/>
        <w:rPr>
          <w:rFonts w:ascii="Times New Roman" w:hAnsi="Times New Roman"/>
          <w:sz w:val="22"/>
          <w:szCs w:val="22"/>
          <w:lang w:val="en-GB"/>
        </w:rPr>
      </w:pPr>
    </w:p>
    <w:p w:rsidR="00B2335C" w:rsidRPr="0062033C" w:rsidRDefault="00B2335C" w:rsidP="00B2335C">
      <w:pPr>
        <w:pStyle w:val="Telobesedila-zamik2"/>
        <w:ind w:left="0"/>
        <w:rPr>
          <w:rFonts w:ascii="Times New Roman" w:hAnsi="Times New Roman"/>
          <w:sz w:val="22"/>
          <w:szCs w:val="22"/>
          <w:lang w:val="en-GB"/>
        </w:rPr>
      </w:pPr>
      <w:r w:rsidRPr="0062033C">
        <w:rPr>
          <w:rFonts w:ascii="Times New Roman" w:hAnsi="Times New Roman"/>
          <w:sz w:val="22"/>
          <w:szCs w:val="22"/>
          <w:lang w:val="en-GB"/>
        </w:rPr>
        <w:t>For students in later study years of their third stage post-graduate studies the grade average, rounded up to two decimals, shall be calculated as a mean value of all obligations they passed in the previous years of their third stage post-graduate studies that were graded with grades from 1 to 10 or with an appropriate conversion into these grades.</w:t>
      </w:r>
    </w:p>
    <w:p w:rsidR="00B2335C" w:rsidRPr="0062033C" w:rsidRDefault="00B2335C" w:rsidP="00B2335C">
      <w:pPr>
        <w:spacing w:line="240" w:lineRule="auto"/>
        <w:jc w:val="both"/>
        <w:rPr>
          <w:rFonts w:ascii="Times New Roman" w:hAnsi="Times New Roman"/>
          <w:sz w:val="22"/>
          <w:lang w:val="en-GB"/>
        </w:rPr>
      </w:pPr>
      <w:proofErr w:type="gramStart"/>
      <w:r w:rsidRPr="0062033C">
        <w:rPr>
          <w:rFonts w:ascii="Times New Roman" w:hAnsi="Times New Roman"/>
          <w:b/>
          <w:sz w:val="22"/>
          <w:lang w:val="en-GB"/>
        </w:rPr>
        <w:t>Ad 2.2</w:t>
      </w:r>
      <w:r w:rsidRPr="0062033C">
        <w:rPr>
          <w:rFonts w:ascii="Times New Roman" w:hAnsi="Times New Roman"/>
          <w:sz w:val="22"/>
          <w:lang w:val="en-GB"/>
        </w:rPr>
        <w:t>.</w:t>
      </w:r>
      <w:proofErr w:type="gramEnd"/>
      <w:r w:rsidRPr="0062033C">
        <w:rPr>
          <w:rFonts w:ascii="Times New Roman" w:hAnsi="Times New Roman"/>
          <w:sz w:val="22"/>
          <w:lang w:val="en-GB"/>
        </w:rPr>
        <w:t xml:space="preserve"> For outstanding achievements and extracurricular activities, a maximum of 8 points might be granted, namely:</w:t>
      </w:r>
    </w:p>
    <w:p w:rsidR="00B2335C" w:rsidRPr="0062033C" w:rsidRDefault="00B2335C" w:rsidP="00B2335C">
      <w:pPr>
        <w:ind w:left="1080"/>
        <w:jc w:val="both"/>
        <w:rPr>
          <w:rFonts w:ascii="Times New Roman" w:hAnsi="Times New Roman"/>
          <w:sz w:val="22"/>
          <w:lang w:val="en-GB"/>
        </w:rPr>
      </w:pPr>
    </w:p>
    <w:p w:rsidR="00B2335C" w:rsidRPr="0062033C" w:rsidRDefault="00B2335C" w:rsidP="00B2335C">
      <w:pPr>
        <w:numPr>
          <w:ilvl w:val="0"/>
          <w:numId w:val="28"/>
        </w:numPr>
        <w:spacing w:line="240" w:lineRule="auto"/>
        <w:jc w:val="both"/>
        <w:rPr>
          <w:rFonts w:ascii="Times New Roman" w:hAnsi="Times New Roman"/>
          <w:sz w:val="22"/>
          <w:lang w:val="en-GB"/>
        </w:rPr>
      </w:pPr>
      <w:r w:rsidRPr="0062033C">
        <w:rPr>
          <w:rFonts w:ascii="Times New Roman" w:hAnsi="Times New Roman"/>
          <w:sz w:val="22"/>
          <w:lang w:val="en-GB"/>
        </w:rPr>
        <w:t>For a national, university or foreign award – 5 points;</w:t>
      </w:r>
    </w:p>
    <w:p w:rsidR="00B2335C" w:rsidRPr="0062033C" w:rsidRDefault="00B2335C" w:rsidP="00B2335C">
      <w:pPr>
        <w:numPr>
          <w:ilvl w:val="0"/>
          <w:numId w:val="28"/>
        </w:numPr>
        <w:spacing w:line="240" w:lineRule="auto"/>
        <w:jc w:val="both"/>
        <w:rPr>
          <w:rFonts w:ascii="Times New Roman" w:hAnsi="Times New Roman"/>
          <w:sz w:val="22"/>
          <w:lang w:val="en-GB"/>
        </w:rPr>
      </w:pPr>
      <w:r w:rsidRPr="0062033C">
        <w:rPr>
          <w:rFonts w:ascii="Times New Roman" w:hAnsi="Times New Roman"/>
          <w:sz w:val="22"/>
          <w:lang w:val="en-GB"/>
        </w:rPr>
        <w:lastRenderedPageBreak/>
        <w:t>For penning and publishing articles, discussions or other contributions in a national or foreign academic journal, publication, magazine, text book - 5 points;</w:t>
      </w:r>
    </w:p>
    <w:p w:rsidR="00B2335C" w:rsidRPr="0062033C" w:rsidRDefault="00B2335C" w:rsidP="00B2335C">
      <w:pPr>
        <w:numPr>
          <w:ilvl w:val="0"/>
          <w:numId w:val="28"/>
        </w:numPr>
        <w:spacing w:line="240" w:lineRule="auto"/>
        <w:jc w:val="both"/>
        <w:rPr>
          <w:rFonts w:ascii="Times New Roman" w:hAnsi="Times New Roman"/>
          <w:sz w:val="22"/>
          <w:lang w:val="en-GB"/>
        </w:rPr>
      </w:pPr>
      <w:r w:rsidRPr="0062033C">
        <w:rPr>
          <w:rFonts w:ascii="Times New Roman" w:hAnsi="Times New Roman"/>
          <w:sz w:val="22"/>
          <w:lang w:val="en-GB"/>
        </w:rPr>
        <w:t>For attendance at expert seminars, science symposiums or international conferences with an independent contribution or achievement, product, service, creation, for an economy award - 5 points,</w:t>
      </w:r>
    </w:p>
    <w:p w:rsidR="00B2335C" w:rsidRPr="0062033C" w:rsidRDefault="00B2335C" w:rsidP="00B2335C">
      <w:pPr>
        <w:numPr>
          <w:ilvl w:val="0"/>
          <w:numId w:val="28"/>
        </w:numPr>
        <w:spacing w:line="240" w:lineRule="auto"/>
        <w:jc w:val="both"/>
        <w:rPr>
          <w:rFonts w:ascii="Times New Roman" w:hAnsi="Times New Roman"/>
          <w:sz w:val="22"/>
          <w:lang w:val="en-GB"/>
        </w:rPr>
      </w:pPr>
      <w:r w:rsidRPr="0062033C">
        <w:rPr>
          <w:rFonts w:ascii="Times New Roman" w:hAnsi="Times New Roman"/>
          <w:sz w:val="22"/>
          <w:lang w:val="en-GB"/>
        </w:rPr>
        <w:t>An award from the faculty or regional award, attendance at academic seminars, science symposiums, conferences or other types of professional attendance on national level - 3 points.</w:t>
      </w:r>
    </w:p>
    <w:p w:rsidR="00B2335C" w:rsidRPr="0062033C" w:rsidRDefault="00B2335C" w:rsidP="00B2335C">
      <w:pPr>
        <w:ind w:left="720"/>
        <w:jc w:val="both"/>
        <w:rPr>
          <w:rFonts w:ascii="Times New Roman" w:hAnsi="Times New Roman"/>
          <w:sz w:val="22"/>
          <w:lang w:val="en-GB"/>
        </w:rPr>
      </w:pPr>
    </w:p>
    <w:p w:rsidR="00B2335C" w:rsidRPr="0062033C" w:rsidRDefault="00B2335C" w:rsidP="00B2335C">
      <w:pPr>
        <w:jc w:val="both"/>
        <w:rPr>
          <w:rFonts w:ascii="Times New Roman" w:hAnsi="Times New Roman"/>
          <w:sz w:val="22"/>
          <w:lang w:val="en-GB"/>
        </w:rPr>
      </w:pPr>
      <w:r w:rsidRPr="0062033C">
        <w:rPr>
          <w:rFonts w:ascii="Times New Roman" w:hAnsi="Times New Roman"/>
          <w:sz w:val="22"/>
          <w:lang w:val="en-GB"/>
        </w:rPr>
        <w:t xml:space="preserve">Points might be </w:t>
      </w:r>
      <w:proofErr w:type="gramStart"/>
      <w:r w:rsidRPr="0062033C">
        <w:rPr>
          <w:rFonts w:ascii="Times New Roman" w:hAnsi="Times New Roman"/>
          <w:sz w:val="22"/>
          <w:lang w:val="en-GB"/>
        </w:rPr>
        <w:t>summed,</w:t>
      </w:r>
      <w:proofErr w:type="gramEnd"/>
      <w:r w:rsidRPr="0062033C">
        <w:rPr>
          <w:rFonts w:ascii="Times New Roman" w:hAnsi="Times New Roman"/>
          <w:sz w:val="22"/>
          <w:lang w:val="en-GB"/>
        </w:rPr>
        <w:t xml:space="preserve"> the maximum one can achieve is 8 points.</w:t>
      </w:r>
    </w:p>
    <w:p w:rsidR="00B2335C" w:rsidRPr="0062033C" w:rsidRDefault="00B2335C" w:rsidP="00B2335C">
      <w:pPr>
        <w:jc w:val="both"/>
        <w:rPr>
          <w:rFonts w:ascii="Times New Roman" w:hAnsi="Times New Roman"/>
          <w:sz w:val="22"/>
          <w:lang w:val="en-GB"/>
        </w:rPr>
      </w:pPr>
    </w:p>
    <w:p w:rsidR="00B2335C" w:rsidRPr="0062033C" w:rsidRDefault="00B2335C" w:rsidP="00B2335C">
      <w:pPr>
        <w:spacing w:line="240" w:lineRule="auto"/>
        <w:jc w:val="both"/>
        <w:rPr>
          <w:rFonts w:ascii="Times New Roman" w:hAnsi="Times New Roman"/>
          <w:sz w:val="22"/>
          <w:lang w:val="en-GB"/>
        </w:rPr>
      </w:pPr>
      <w:proofErr w:type="gramStart"/>
      <w:r w:rsidRPr="0062033C">
        <w:rPr>
          <w:rFonts w:ascii="Times New Roman" w:hAnsi="Times New Roman"/>
          <w:b/>
          <w:sz w:val="22"/>
          <w:lang w:val="en-GB"/>
        </w:rPr>
        <w:t>Ad 2.3.</w:t>
      </w:r>
      <w:proofErr w:type="gramEnd"/>
      <w:r w:rsidRPr="0062033C">
        <w:rPr>
          <w:rFonts w:ascii="Times New Roman" w:hAnsi="Times New Roman"/>
          <w:sz w:val="22"/>
          <w:lang w:val="en-GB"/>
        </w:rPr>
        <w:t xml:space="preserve"> The distance from the permanent residence from which early stage researchers with their permanent residence in the Republic of Slovenia travel to the location of their study is graded so that the maximum of 15 points can be gathered and is calculated in accordance with the following formula:</w:t>
      </w:r>
    </w:p>
    <w:p w:rsidR="00B2335C" w:rsidRPr="0062033C" w:rsidRDefault="00B2335C" w:rsidP="00B2335C">
      <w:pPr>
        <w:pStyle w:val="HTML-oblikovano"/>
        <w:jc w:val="both"/>
        <w:rPr>
          <w:rFonts w:ascii="Times New Roman" w:hAnsi="Times New Roman" w:cs="Times New Roman"/>
          <w:sz w:val="22"/>
          <w:lang w:val="en-GB"/>
        </w:rPr>
      </w:pPr>
    </w:p>
    <w:p w:rsidR="00B2335C" w:rsidRPr="0062033C" w:rsidRDefault="00B2335C" w:rsidP="00B2335C">
      <w:pPr>
        <w:pStyle w:val="HTML-oblikovano"/>
        <w:jc w:val="both"/>
        <w:rPr>
          <w:rFonts w:ascii="Times New Roman" w:hAnsi="Times New Roman" w:cs="Times New Roman"/>
          <w:b/>
          <w:sz w:val="22"/>
          <w:lang w:val="en-GB"/>
        </w:rPr>
      </w:pPr>
      <w:r w:rsidRPr="0062033C">
        <w:rPr>
          <w:rFonts w:ascii="Times New Roman" w:hAnsi="Times New Roman" w:cs="Times New Roman"/>
          <w:b/>
          <w:sz w:val="22"/>
          <w:lang w:val="en-GB"/>
        </w:rPr>
        <w:t>Number of points (rounded up to two decimals) = distance in km / 13</w:t>
      </w:r>
    </w:p>
    <w:p w:rsidR="00B2335C" w:rsidRPr="0062033C" w:rsidRDefault="00B2335C" w:rsidP="00B2335C">
      <w:pPr>
        <w:pStyle w:val="HTML-oblikovano"/>
        <w:jc w:val="both"/>
        <w:rPr>
          <w:rFonts w:ascii="Times New Roman" w:hAnsi="Times New Roman" w:cs="Times New Roman"/>
          <w:b/>
          <w:sz w:val="22"/>
          <w:lang w:val="en-GB"/>
        </w:rPr>
      </w:pPr>
    </w:p>
    <w:p w:rsidR="00B2335C" w:rsidRPr="0062033C" w:rsidRDefault="00B2335C" w:rsidP="00B2335C">
      <w:pPr>
        <w:pStyle w:val="HTML-oblikovano"/>
        <w:jc w:val="both"/>
        <w:rPr>
          <w:rFonts w:ascii="Times New Roman" w:hAnsi="Times New Roman" w:cs="Times New Roman"/>
          <w:sz w:val="22"/>
          <w:lang w:val="en-GB"/>
        </w:rPr>
      </w:pPr>
      <w:r w:rsidRPr="0062033C">
        <w:rPr>
          <w:rFonts w:ascii="Times New Roman" w:hAnsi="Times New Roman" w:cs="Times New Roman"/>
          <w:sz w:val="22"/>
          <w:lang w:val="en-GB"/>
        </w:rPr>
        <w:t xml:space="preserve">For calculating the distance from the location of study in km, the distance meter   »zemljevid.najdi.si« of the portal Najdi.si by company </w:t>
      </w:r>
      <w:proofErr w:type="spellStart"/>
      <w:r w:rsidRPr="0062033C">
        <w:rPr>
          <w:rFonts w:ascii="Times New Roman" w:hAnsi="Times New Roman" w:cs="Times New Roman"/>
          <w:sz w:val="22"/>
          <w:lang w:val="en-GB"/>
        </w:rPr>
        <w:t>TSMedia</w:t>
      </w:r>
      <w:proofErr w:type="spellEnd"/>
      <w:r w:rsidRPr="0062033C">
        <w:rPr>
          <w:rFonts w:ascii="Times New Roman" w:hAnsi="Times New Roman" w:cs="Times New Roman"/>
          <w:sz w:val="22"/>
          <w:lang w:val="en-GB"/>
        </w:rPr>
        <w:t xml:space="preserve"> d.o.o. is used.</w:t>
      </w:r>
    </w:p>
    <w:p w:rsidR="00B2335C" w:rsidRPr="0062033C" w:rsidRDefault="00B2335C" w:rsidP="00B2335C">
      <w:pPr>
        <w:pStyle w:val="HTML-oblikovano"/>
        <w:jc w:val="both"/>
        <w:rPr>
          <w:rFonts w:ascii="Times New Roman" w:hAnsi="Times New Roman" w:cs="Times New Roman"/>
          <w:sz w:val="22"/>
          <w:lang w:val="en-GB"/>
        </w:rPr>
      </w:pPr>
    </w:p>
    <w:p w:rsidR="00B2335C" w:rsidRPr="0062033C" w:rsidRDefault="00B2335C" w:rsidP="00B2335C">
      <w:pPr>
        <w:spacing w:line="240" w:lineRule="auto"/>
        <w:jc w:val="both"/>
        <w:rPr>
          <w:rFonts w:ascii="Times New Roman" w:hAnsi="Times New Roman"/>
          <w:sz w:val="22"/>
          <w:lang w:val="en-GB"/>
        </w:rPr>
      </w:pPr>
      <w:proofErr w:type="gramStart"/>
      <w:r w:rsidRPr="0062033C">
        <w:rPr>
          <w:rFonts w:ascii="Times New Roman" w:hAnsi="Times New Roman"/>
          <w:b/>
          <w:sz w:val="22"/>
          <w:lang w:val="en-GB"/>
        </w:rPr>
        <w:t>Ad 2.4.</w:t>
      </w:r>
      <w:proofErr w:type="gramEnd"/>
      <w:r w:rsidRPr="0062033C">
        <w:rPr>
          <w:rFonts w:ascii="Times New Roman" w:hAnsi="Times New Roman"/>
          <w:sz w:val="22"/>
          <w:lang w:val="en-GB"/>
        </w:rPr>
        <w:t xml:space="preserve"> Special social, medical circumstances of early stage researchers and fellowship recipients and other (such as: natural and other disasters, long-lasting sever illness in the family, pregnancy) are graded so that a maximum of 10 points may be awarded.</w:t>
      </w:r>
    </w:p>
    <w:p w:rsidR="00B2335C" w:rsidRPr="0062033C" w:rsidRDefault="00B2335C" w:rsidP="00B2335C">
      <w:pPr>
        <w:ind w:left="1470"/>
        <w:jc w:val="both"/>
        <w:rPr>
          <w:rFonts w:ascii="Times New Roman" w:hAnsi="Times New Roman"/>
          <w:sz w:val="22"/>
          <w:lang w:val="en-GB"/>
        </w:rPr>
      </w:pPr>
    </w:p>
    <w:p w:rsidR="00B2335C" w:rsidRPr="0062033C" w:rsidRDefault="00B2335C" w:rsidP="00B2335C">
      <w:pPr>
        <w:jc w:val="both"/>
        <w:rPr>
          <w:rFonts w:ascii="Times New Roman" w:hAnsi="Times New Roman"/>
          <w:sz w:val="22"/>
          <w:lang w:val="en-GB"/>
        </w:rPr>
      </w:pPr>
      <w:r w:rsidRPr="0062033C">
        <w:rPr>
          <w:rFonts w:ascii="Times New Roman" w:hAnsi="Times New Roman"/>
          <w:sz w:val="22"/>
          <w:lang w:val="en-GB"/>
        </w:rPr>
        <w:t xml:space="preserve">If an early stage researcher or fellowship recipient provides evidence by competent authorities or bodies (social services, specialist doctor, disability committee, administration body) about their difficult social circumstances or medical conditions (at least 80% disabled, patient with severe illness, difficult social circumstances), and such evidence is not older than three months, she/he shall be granted 5 additional points after individually reviewing her/his case. </w:t>
      </w:r>
    </w:p>
    <w:p w:rsidR="00B2335C" w:rsidRPr="0062033C" w:rsidRDefault="00B2335C" w:rsidP="00B2335C">
      <w:pPr>
        <w:ind w:left="360"/>
        <w:jc w:val="both"/>
        <w:rPr>
          <w:rFonts w:ascii="Times New Roman" w:hAnsi="Times New Roman"/>
          <w:sz w:val="22"/>
          <w:lang w:val="en-GB"/>
        </w:rPr>
      </w:pPr>
      <w:r w:rsidRPr="0062033C">
        <w:rPr>
          <w:rFonts w:ascii="Times New Roman" w:hAnsi="Times New Roman"/>
          <w:sz w:val="22"/>
          <w:lang w:val="en-GB"/>
        </w:rPr>
        <w:tab/>
      </w:r>
    </w:p>
    <w:p w:rsidR="00B2335C" w:rsidRPr="0062033C" w:rsidRDefault="00B2335C" w:rsidP="00B2335C">
      <w:pPr>
        <w:jc w:val="both"/>
        <w:rPr>
          <w:rFonts w:ascii="Times New Roman" w:hAnsi="Times New Roman"/>
          <w:sz w:val="22"/>
          <w:lang w:val="en-GB"/>
        </w:rPr>
      </w:pPr>
      <w:r w:rsidRPr="0062033C">
        <w:rPr>
          <w:rFonts w:ascii="Times New Roman" w:hAnsi="Times New Roman"/>
          <w:sz w:val="22"/>
          <w:lang w:val="en-GB"/>
        </w:rPr>
        <w:t xml:space="preserve">Early stage researchers or fellowship recipients who are parents and will have their child with them during their studies, shall be granted 5 additional points. The child must be younger than six years old or of school age. </w:t>
      </w:r>
    </w:p>
    <w:p w:rsidR="00B2335C" w:rsidRPr="0062033C" w:rsidRDefault="00B2335C" w:rsidP="00B2335C">
      <w:pPr>
        <w:ind w:left="1440"/>
        <w:jc w:val="both"/>
        <w:rPr>
          <w:rFonts w:ascii="Times New Roman" w:hAnsi="Times New Roman"/>
          <w:sz w:val="22"/>
          <w:lang w:val="en-GB"/>
        </w:rPr>
      </w:pPr>
    </w:p>
    <w:p w:rsidR="00B2335C" w:rsidRPr="0062033C" w:rsidRDefault="00B2335C" w:rsidP="00B2335C">
      <w:pPr>
        <w:spacing w:line="240" w:lineRule="auto"/>
        <w:jc w:val="both"/>
        <w:rPr>
          <w:rFonts w:ascii="Times New Roman" w:hAnsi="Times New Roman"/>
          <w:sz w:val="22"/>
          <w:lang w:val="en-GB"/>
        </w:rPr>
      </w:pPr>
      <w:proofErr w:type="gramStart"/>
      <w:r w:rsidRPr="0062033C">
        <w:rPr>
          <w:rFonts w:ascii="Times New Roman" w:hAnsi="Times New Roman"/>
          <w:b/>
          <w:sz w:val="22"/>
          <w:lang w:val="en-GB"/>
        </w:rPr>
        <w:t>Ad 2.5.</w:t>
      </w:r>
      <w:proofErr w:type="gramEnd"/>
      <w:r w:rsidRPr="0062033C">
        <w:rPr>
          <w:rFonts w:ascii="Times New Roman" w:hAnsi="Times New Roman"/>
          <w:sz w:val="22"/>
          <w:lang w:val="en-GB"/>
        </w:rPr>
        <w:t xml:space="preserve"> Additional ranking measures are graded so that a maximum of 7 points may be awarded. </w:t>
      </w:r>
    </w:p>
    <w:p w:rsidR="00B2335C" w:rsidRPr="0062033C" w:rsidRDefault="00B2335C" w:rsidP="00B2335C">
      <w:pPr>
        <w:ind w:left="1080"/>
        <w:jc w:val="both"/>
        <w:rPr>
          <w:rFonts w:ascii="Times New Roman" w:hAnsi="Times New Roman"/>
          <w:sz w:val="22"/>
          <w:lang w:val="en-GB"/>
        </w:rPr>
      </w:pPr>
    </w:p>
    <w:p w:rsidR="00B2335C" w:rsidRPr="0062033C" w:rsidRDefault="00B2335C" w:rsidP="00B2335C">
      <w:pPr>
        <w:jc w:val="both"/>
        <w:rPr>
          <w:rFonts w:ascii="Times New Roman" w:hAnsi="Times New Roman"/>
          <w:sz w:val="22"/>
          <w:lang w:val="en-GB"/>
        </w:rPr>
      </w:pPr>
      <w:r w:rsidRPr="0062033C">
        <w:rPr>
          <w:rFonts w:ascii="Times New Roman" w:hAnsi="Times New Roman"/>
          <w:sz w:val="22"/>
          <w:lang w:val="en-GB"/>
        </w:rPr>
        <w:t xml:space="preserve">Early stage researchers, Slovenians with permanent residence outside of the Republic of Slovenia, who have Slovenian status in accordance with the provisions of the applicable law governing relations of the Republic of Slovenia with Slovenians outside its borders, and fellowship recipients shall be awarded 7 points. </w:t>
      </w:r>
    </w:p>
    <w:p w:rsidR="00B2335C" w:rsidRPr="0062033C" w:rsidRDefault="00B2335C" w:rsidP="00B2335C">
      <w:pPr>
        <w:ind w:left="360"/>
        <w:jc w:val="both"/>
        <w:rPr>
          <w:rFonts w:ascii="Times New Roman" w:hAnsi="Times New Roman"/>
          <w:sz w:val="22"/>
          <w:lang w:val="en-GB"/>
        </w:rPr>
      </w:pPr>
    </w:p>
    <w:p w:rsidR="00B2335C" w:rsidRPr="0062033C" w:rsidRDefault="00B2335C" w:rsidP="00B2335C">
      <w:pPr>
        <w:jc w:val="both"/>
        <w:rPr>
          <w:rFonts w:ascii="Times New Roman" w:hAnsi="Times New Roman"/>
          <w:sz w:val="22"/>
          <w:lang w:val="en-GB"/>
        </w:rPr>
      </w:pPr>
      <w:r w:rsidRPr="0062033C">
        <w:rPr>
          <w:rFonts w:ascii="Times New Roman" w:hAnsi="Times New Roman"/>
          <w:sz w:val="22"/>
          <w:lang w:val="en-GB"/>
        </w:rPr>
        <w:t xml:space="preserve">Early stage researchers or fellowship recipients who are children of victims of the war for Slovenia and victims of natural disasters and are not older than 27 years, when they first apply for admission into ŠDL, shall be awarded 7 points. </w:t>
      </w:r>
    </w:p>
    <w:p w:rsidR="00B2335C" w:rsidRPr="0062033C" w:rsidRDefault="00B2335C" w:rsidP="00B2335C">
      <w:pPr>
        <w:jc w:val="both"/>
        <w:rPr>
          <w:rFonts w:ascii="Times New Roman" w:hAnsi="Times New Roman"/>
          <w:sz w:val="22"/>
          <w:lang w:val="en-GB"/>
        </w:rPr>
      </w:pPr>
    </w:p>
    <w:p w:rsidR="00B2335C" w:rsidRPr="0062033C" w:rsidRDefault="00B2335C" w:rsidP="00B2335C">
      <w:pPr>
        <w:jc w:val="both"/>
        <w:rPr>
          <w:rFonts w:ascii="Times New Roman" w:hAnsi="Times New Roman"/>
          <w:b/>
          <w:sz w:val="22"/>
          <w:lang w:val="en-GB"/>
        </w:rPr>
      </w:pPr>
    </w:p>
    <w:p w:rsidR="00B2335C" w:rsidRDefault="00B2335C" w:rsidP="00B2335C">
      <w:pPr>
        <w:jc w:val="both"/>
        <w:rPr>
          <w:b/>
          <w:sz w:val="22"/>
          <w:lang w:val="en-GB"/>
        </w:rPr>
      </w:pPr>
      <w:r>
        <w:rPr>
          <w:b/>
          <w:sz w:val="22"/>
          <w:lang w:val="en-GB"/>
        </w:rPr>
        <w:t>PROLONGATION:</w:t>
      </w:r>
    </w:p>
    <w:p w:rsidR="00B2335C" w:rsidRDefault="00B2335C" w:rsidP="00B2335C">
      <w:pPr>
        <w:jc w:val="both"/>
        <w:rPr>
          <w:b/>
          <w:sz w:val="22"/>
          <w:lang w:val="en-GB"/>
        </w:rPr>
      </w:pPr>
    </w:p>
    <w:p w:rsidR="00B2335C" w:rsidRDefault="00B2335C" w:rsidP="00B2335C">
      <w:pPr>
        <w:pStyle w:val="Telobesedila"/>
        <w:rPr>
          <w:sz w:val="22"/>
          <w:lang w:val="en-GB"/>
        </w:rPr>
      </w:pPr>
      <w:r>
        <w:rPr>
          <w:sz w:val="22"/>
          <w:lang w:val="en-GB"/>
        </w:rPr>
        <w:t xml:space="preserve">Early stage researchers (employed third-stage doctoral students who have a status of early stage researchers) and fellowship recipients (third stage post-graduate students who do not have Slovenian citizenship and do not have an early stage researcher status, but are recipients of a </w:t>
      </w:r>
      <w:r>
        <w:rPr>
          <w:sz w:val="22"/>
          <w:lang w:val="en-GB"/>
        </w:rPr>
        <w:lastRenderedPageBreak/>
        <w:t xml:space="preserve">fellowship granted in the Republic of Slovenia) shall fulfil the following conditions in order to prolong their accommodation in </w:t>
      </w:r>
      <w:proofErr w:type="spellStart"/>
      <w:r>
        <w:rPr>
          <w:sz w:val="22"/>
          <w:lang w:val="en-GB"/>
        </w:rPr>
        <w:t>Študentski</w:t>
      </w:r>
      <w:proofErr w:type="spellEnd"/>
      <w:r>
        <w:rPr>
          <w:sz w:val="22"/>
          <w:lang w:val="en-GB"/>
        </w:rPr>
        <w:t xml:space="preserve"> </w:t>
      </w:r>
      <w:proofErr w:type="spellStart"/>
      <w:r>
        <w:rPr>
          <w:sz w:val="22"/>
          <w:lang w:val="en-GB"/>
        </w:rPr>
        <w:t>dom</w:t>
      </w:r>
      <w:proofErr w:type="spellEnd"/>
      <w:r>
        <w:rPr>
          <w:sz w:val="22"/>
          <w:lang w:val="en-GB"/>
        </w:rPr>
        <w:t xml:space="preserve"> Ljubljana Public Institute (hereinafter: »ŠDL«):</w:t>
      </w:r>
    </w:p>
    <w:p w:rsidR="00B2335C" w:rsidRDefault="00B2335C" w:rsidP="00B2335C">
      <w:pPr>
        <w:pStyle w:val="Telobesedila"/>
        <w:rPr>
          <w:sz w:val="22"/>
          <w:lang w:val="en-GB"/>
        </w:rPr>
      </w:pPr>
    </w:p>
    <w:p w:rsidR="00B2335C" w:rsidRDefault="00B2335C" w:rsidP="00B2335C">
      <w:pPr>
        <w:pStyle w:val="Telobesedila"/>
        <w:numPr>
          <w:ilvl w:val="0"/>
          <w:numId w:val="29"/>
        </w:numPr>
        <w:rPr>
          <w:sz w:val="22"/>
          <w:lang w:val="en-GB"/>
        </w:rPr>
      </w:pPr>
      <w:r>
        <w:rPr>
          <w:sz w:val="22"/>
          <w:lang w:val="en-GB"/>
        </w:rPr>
        <w:t xml:space="preserve">They shall have a student and early stage researcher status or </w:t>
      </w:r>
    </w:p>
    <w:p w:rsidR="00B2335C" w:rsidRDefault="00B2335C" w:rsidP="00B2335C">
      <w:pPr>
        <w:pStyle w:val="Telobesedila"/>
        <w:numPr>
          <w:ilvl w:val="0"/>
          <w:numId w:val="29"/>
        </w:numPr>
        <w:rPr>
          <w:sz w:val="22"/>
          <w:szCs w:val="22"/>
          <w:lang w:val="en-GB"/>
        </w:rPr>
      </w:pPr>
      <w:r>
        <w:rPr>
          <w:sz w:val="22"/>
          <w:lang w:val="en-GB"/>
        </w:rPr>
        <w:t xml:space="preserve"> </w:t>
      </w:r>
      <w:proofErr w:type="gramStart"/>
      <w:r>
        <w:rPr>
          <w:sz w:val="22"/>
          <w:lang w:val="en-GB"/>
        </w:rPr>
        <w:t>have</w:t>
      </w:r>
      <w:proofErr w:type="gramEnd"/>
      <w:r>
        <w:rPr>
          <w:sz w:val="22"/>
          <w:lang w:val="en-GB"/>
        </w:rPr>
        <w:t xml:space="preserve"> a student status and receive a fellowship granted in the Republic of Slovenia</w:t>
      </w:r>
      <w:r w:rsidR="0036728B">
        <w:rPr>
          <w:sz w:val="22"/>
          <w:lang w:val="en-GB"/>
        </w:rPr>
        <w:t>, shall</w:t>
      </w:r>
      <w:r>
        <w:rPr>
          <w:sz w:val="22"/>
          <w:lang w:val="en-GB"/>
        </w:rPr>
        <w:t xml:space="preserve"> not be employed or seeking employment</w:t>
      </w:r>
      <w:r w:rsidR="0036728B">
        <w:rPr>
          <w:sz w:val="22"/>
          <w:lang w:val="en-GB"/>
        </w:rPr>
        <w:t xml:space="preserve"> and </w:t>
      </w:r>
      <w:r w:rsidR="00BC75E2">
        <w:rPr>
          <w:sz w:val="22"/>
          <w:lang w:val="en-GB"/>
        </w:rPr>
        <w:t xml:space="preserve">shall be enrolled in </w:t>
      </w:r>
      <w:r w:rsidR="00511CF8">
        <w:rPr>
          <w:sz w:val="22"/>
          <w:lang w:val="en-GB"/>
        </w:rPr>
        <w:t>third-stage</w:t>
      </w:r>
      <w:r w:rsidR="00FB6BDF">
        <w:rPr>
          <w:sz w:val="22"/>
          <w:lang w:val="en-GB"/>
        </w:rPr>
        <w:t xml:space="preserve"> d</w:t>
      </w:r>
      <w:r w:rsidR="00BC75E2">
        <w:rPr>
          <w:sz w:val="22"/>
          <w:lang w:val="en-GB"/>
        </w:rPr>
        <w:t>octoral programmes.</w:t>
      </w:r>
    </w:p>
    <w:p w:rsidR="00B2335C" w:rsidRDefault="00B2335C" w:rsidP="00B2335C">
      <w:pPr>
        <w:pStyle w:val="Telobesedila"/>
        <w:numPr>
          <w:ilvl w:val="0"/>
          <w:numId w:val="29"/>
        </w:numPr>
        <w:rPr>
          <w:sz w:val="22"/>
          <w:szCs w:val="24"/>
          <w:lang w:val="en-GB"/>
        </w:rPr>
      </w:pPr>
      <w:r>
        <w:rPr>
          <w:sz w:val="22"/>
          <w:lang w:val="en-GB"/>
        </w:rPr>
        <w:t xml:space="preserve">Early stage researchers, citizens of the Republic of Slovenia, shall have their permanent address from which they travel to the location of their studies at least 25 km away from the location of their studies, and their studies must be carried out in Ljubljana or a location which is not more than 25 km away from Ljubljana. </w:t>
      </w:r>
    </w:p>
    <w:p w:rsidR="00B2335C" w:rsidRDefault="00B2335C" w:rsidP="00B2335C">
      <w:pPr>
        <w:pStyle w:val="Telobesedila"/>
        <w:ind w:left="720"/>
        <w:rPr>
          <w:sz w:val="22"/>
          <w:szCs w:val="22"/>
          <w:lang w:val="en-GB"/>
        </w:rPr>
      </w:pPr>
    </w:p>
    <w:p w:rsidR="00B2335C" w:rsidRPr="0062033C" w:rsidRDefault="00B2335C" w:rsidP="00B2335C">
      <w:pPr>
        <w:pStyle w:val="Naslov3"/>
        <w:jc w:val="both"/>
        <w:rPr>
          <w:rFonts w:ascii="Times New Roman" w:hAnsi="Times New Roman" w:cs="Times New Roman"/>
          <w:color w:val="auto"/>
          <w:sz w:val="22"/>
          <w:szCs w:val="22"/>
          <w:lang w:val="en-GB" w:eastAsia="sl-SI"/>
        </w:rPr>
      </w:pPr>
      <w:r w:rsidRPr="0062033C">
        <w:rPr>
          <w:rFonts w:ascii="Times New Roman" w:hAnsi="Times New Roman" w:cs="Times New Roman"/>
          <w:color w:val="auto"/>
          <w:sz w:val="22"/>
          <w:szCs w:val="22"/>
          <w:lang w:val="en-GB" w:eastAsia="sl-SI"/>
        </w:rPr>
        <w:t xml:space="preserve">II. EXPECTED NUMBER OF VACANCIES FOR ADMISSION AND PROLONGATION OF ACCOMMODATION, TIME AND PRICE OF THE ACCOMMODATION </w:t>
      </w:r>
    </w:p>
    <w:p w:rsidR="00B2335C" w:rsidRPr="0062033C" w:rsidRDefault="00B2335C" w:rsidP="00B2335C">
      <w:pPr>
        <w:ind w:left="720"/>
        <w:jc w:val="both"/>
        <w:rPr>
          <w:rFonts w:ascii="Times New Roman" w:hAnsi="Times New Roman"/>
          <w:sz w:val="22"/>
          <w:szCs w:val="22"/>
          <w:lang w:val="en-GB"/>
        </w:rPr>
      </w:pPr>
    </w:p>
    <w:p w:rsidR="00B2335C" w:rsidRPr="0062033C" w:rsidRDefault="00B2335C" w:rsidP="00B2335C">
      <w:pPr>
        <w:jc w:val="both"/>
        <w:rPr>
          <w:rFonts w:ascii="Times New Roman" w:hAnsi="Times New Roman"/>
          <w:bCs/>
          <w:sz w:val="22"/>
          <w:szCs w:val="22"/>
          <w:lang w:val="en-GB"/>
        </w:rPr>
      </w:pPr>
      <w:r w:rsidRPr="0062033C">
        <w:rPr>
          <w:rFonts w:ascii="Times New Roman" w:hAnsi="Times New Roman"/>
          <w:sz w:val="22"/>
          <w:szCs w:val="22"/>
          <w:lang w:val="en-GB"/>
        </w:rPr>
        <w:t>For the admission of students into ŠDL in the academic year 201</w:t>
      </w:r>
      <w:r w:rsidR="00815A82" w:rsidRPr="0062033C">
        <w:rPr>
          <w:rFonts w:ascii="Times New Roman" w:hAnsi="Times New Roman"/>
          <w:sz w:val="22"/>
          <w:szCs w:val="22"/>
          <w:lang w:val="en-GB"/>
        </w:rPr>
        <w:t xml:space="preserve">9/2020 </w:t>
      </w:r>
      <w:r w:rsidRPr="0062033C">
        <w:rPr>
          <w:rFonts w:ascii="Times New Roman" w:hAnsi="Times New Roman"/>
          <w:sz w:val="22"/>
          <w:szCs w:val="22"/>
          <w:lang w:val="en-GB"/>
        </w:rPr>
        <w:t xml:space="preserve">in accordance with the Annual distribution plan for establishing the number of accommodation capacities adopted by the Council of the Institute on June </w:t>
      </w:r>
      <w:r w:rsidR="00A65772">
        <w:rPr>
          <w:rFonts w:ascii="Times New Roman" w:hAnsi="Times New Roman"/>
          <w:sz w:val="22"/>
          <w:szCs w:val="22"/>
          <w:lang w:val="en-GB"/>
        </w:rPr>
        <w:t>19th</w:t>
      </w:r>
      <w:r w:rsidRPr="0062033C">
        <w:rPr>
          <w:rFonts w:ascii="Times New Roman" w:hAnsi="Times New Roman"/>
          <w:sz w:val="22"/>
          <w:szCs w:val="22"/>
          <w:lang w:val="en-GB"/>
        </w:rPr>
        <w:t xml:space="preserve"> 201</w:t>
      </w:r>
      <w:r w:rsidR="00815A82" w:rsidRPr="0062033C">
        <w:rPr>
          <w:rFonts w:ascii="Times New Roman" w:hAnsi="Times New Roman"/>
          <w:sz w:val="22"/>
          <w:szCs w:val="22"/>
          <w:lang w:val="en-GB"/>
        </w:rPr>
        <w:t>9</w:t>
      </w:r>
      <w:r w:rsidRPr="0062033C">
        <w:rPr>
          <w:rFonts w:ascii="Times New Roman" w:hAnsi="Times New Roman"/>
          <w:sz w:val="22"/>
          <w:szCs w:val="22"/>
          <w:lang w:val="en-GB"/>
        </w:rPr>
        <w:t xml:space="preserve">, there are expected to be </w:t>
      </w:r>
      <w:r w:rsidR="00815A82" w:rsidRPr="0062033C">
        <w:rPr>
          <w:rFonts w:ascii="Times New Roman" w:hAnsi="Times New Roman"/>
          <w:b/>
          <w:bCs/>
          <w:sz w:val="22"/>
          <w:szCs w:val="22"/>
          <w:lang w:val="en-GB"/>
        </w:rPr>
        <w:t xml:space="preserve">48 </w:t>
      </w:r>
      <w:r w:rsidRPr="0062033C">
        <w:rPr>
          <w:rFonts w:ascii="Times New Roman" w:hAnsi="Times New Roman"/>
          <w:b/>
          <w:bCs/>
          <w:sz w:val="22"/>
          <w:szCs w:val="22"/>
          <w:lang w:val="en-GB"/>
        </w:rPr>
        <w:t xml:space="preserve">studio apartments and </w:t>
      </w:r>
      <w:r w:rsidR="00815A82" w:rsidRPr="0062033C">
        <w:rPr>
          <w:rFonts w:ascii="Times New Roman" w:hAnsi="Times New Roman"/>
          <w:b/>
          <w:bCs/>
          <w:sz w:val="22"/>
          <w:szCs w:val="22"/>
          <w:lang w:val="en-GB"/>
        </w:rPr>
        <w:t xml:space="preserve">7 </w:t>
      </w:r>
      <w:r w:rsidRPr="0062033C">
        <w:rPr>
          <w:rFonts w:ascii="Times New Roman" w:hAnsi="Times New Roman"/>
          <w:b/>
          <w:bCs/>
          <w:sz w:val="22"/>
          <w:szCs w:val="22"/>
          <w:lang w:val="en-GB"/>
        </w:rPr>
        <w:t xml:space="preserve">apartments </w:t>
      </w:r>
      <w:r w:rsidRPr="0062033C">
        <w:rPr>
          <w:rFonts w:ascii="Times New Roman" w:hAnsi="Times New Roman"/>
          <w:bCs/>
          <w:sz w:val="22"/>
          <w:szCs w:val="22"/>
          <w:lang w:val="en-GB"/>
        </w:rPr>
        <w:t>available</w:t>
      </w:r>
      <w:r w:rsidRPr="0062033C">
        <w:rPr>
          <w:rFonts w:ascii="Times New Roman" w:hAnsi="Times New Roman"/>
          <w:b/>
          <w:bCs/>
          <w:sz w:val="22"/>
          <w:szCs w:val="22"/>
          <w:lang w:val="en-GB"/>
        </w:rPr>
        <w:t>.</w:t>
      </w:r>
    </w:p>
    <w:p w:rsidR="00B2335C" w:rsidRPr="0062033C" w:rsidRDefault="00B2335C" w:rsidP="00B2335C">
      <w:pPr>
        <w:jc w:val="both"/>
        <w:rPr>
          <w:rFonts w:ascii="Times New Roman" w:hAnsi="Times New Roman"/>
          <w:sz w:val="22"/>
          <w:szCs w:val="22"/>
          <w:lang w:val="en-GB"/>
        </w:rPr>
      </w:pPr>
    </w:p>
    <w:p w:rsidR="00B2335C" w:rsidRPr="0062033C" w:rsidRDefault="00B2335C" w:rsidP="00B2335C">
      <w:pPr>
        <w:jc w:val="both"/>
        <w:rPr>
          <w:rFonts w:ascii="Times New Roman" w:hAnsi="Times New Roman"/>
          <w:bCs/>
          <w:sz w:val="22"/>
          <w:szCs w:val="22"/>
          <w:lang w:val="en-GB"/>
        </w:rPr>
      </w:pPr>
      <w:r w:rsidRPr="0062033C">
        <w:rPr>
          <w:rFonts w:ascii="Times New Roman" w:hAnsi="Times New Roman"/>
          <w:sz w:val="22"/>
          <w:szCs w:val="22"/>
          <w:lang w:val="en-GB"/>
        </w:rPr>
        <w:t xml:space="preserve">For the prolongation of accommodation of students in ŠDL in the academic year </w:t>
      </w:r>
      <w:r w:rsidR="00146D8B" w:rsidRPr="0062033C">
        <w:rPr>
          <w:rFonts w:ascii="Times New Roman" w:hAnsi="Times New Roman"/>
          <w:sz w:val="22"/>
          <w:szCs w:val="22"/>
          <w:lang w:val="en-GB"/>
        </w:rPr>
        <w:t>201</w:t>
      </w:r>
      <w:r w:rsidR="00146D8B">
        <w:rPr>
          <w:rFonts w:ascii="Times New Roman" w:hAnsi="Times New Roman"/>
          <w:sz w:val="22"/>
          <w:szCs w:val="22"/>
          <w:lang w:val="en-GB"/>
        </w:rPr>
        <w:t>9</w:t>
      </w:r>
      <w:r w:rsidRPr="0062033C">
        <w:rPr>
          <w:rFonts w:ascii="Times New Roman" w:hAnsi="Times New Roman"/>
          <w:sz w:val="22"/>
          <w:szCs w:val="22"/>
          <w:lang w:val="en-GB"/>
        </w:rPr>
        <w:t>/</w:t>
      </w:r>
      <w:r w:rsidR="00146D8B" w:rsidRPr="0062033C">
        <w:rPr>
          <w:rFonts w:ascii="Times New Roman" w:hAnsi="Times New Roman"/>
          <w:sz w:val="22"/>
          <w:szCs w:val="22"/>
          <w:lang w:val="en-GB"/>
        </w:rPr>
        <w:t>20</w:t>
      </w:r>
      <w:r w:rsidR="00146D8B">
        <w:rPr>
          <w:rFonts w:ascii="Times New Roman" w:hAnsi="Times New Roman"/>
          <w:sz w:val="22"/>
          <w:szCs w:val="22"/>
          <w:lang w:val="en-GB"/>
        </w:rPr>
        <w:t>20</w:t>
      </w:r>
      <w:r w:rsidR="00146D8B" w:rsidRPr="0062033C">
        <w:rPr>
          <w:rFonts w:ascii="Times New Roman" w:hAnsi="Times New Roman"/>
          <w:sz w:val="22"/>
          <w:szCs w:val="22"/>
          <w:lang w:val="en-GB"/>
        </w:rPr>
        <w:t xml:space="preserve"> </w:t>
      </w:r>
      <w:r w:rsidRPr="0062033C">
        <w:rPr>
          <w:rFonts w:ascii="Times New Roman" w:hAnsi="Times New Roman"/>
          <w:sz w:val="22"/>
          <w:szCs w:val="22"/>
          <w:lang w:val="en-GB"/>
        </w:rPr>
        <w:t xml:space="preserve">there </w:t>
      </w:r>
      <w:proofErr w:type="gramStart"/>
      <w:r w:rsidRPr="0062033C">
        <w:rPr>
          <w:rFonts w:ascii="Times New Roman" w:hAnsi="Times New Roman"/>
          <w:sz w:val="22"/>
          <w:szCs w:val="22"/>
          <w:lang w:val="en-GB"/>
        </w:rPr>
        <w:t>are</w:t>
      </w:r>
      <w:proofErr w:type="gramEnd"/>
      <w:r w:rsidRPr="0062033C">
        <w:rPr>
          <w:rFonts w:ascii="Times New Roman" w:hAnsi="Times New Roman"/>
          <w:sz w:val="22"/>
          <w:szCs w:val="22"/>
          <w:lang w:val="en-GB"/>
        </w:rPr>
        <w:t xml:space="preserve"> expected to be </w:t>
      </w:r>
      <w:r w:rsidR="00815A82" w:rsidRPr="0062033C">
        <w:rPr>
          <w:rFonts w:ascii="Times New Roman" w:hAnsi="Times New Roman"/>
          <w:b/>
          <w:bCs/>
          <w:sz w:val="22"/>
          <w:szCs w:val="22"/>
          <w:lang w:val="en-GB"/>
        </w:rPr>
        <w:t xml:space="preserve">77 </w:t>
      </w:r>
      <w:r w:rsidRPr="0062033C">
        <w:rPr>
          <w:rFonts w:ascii="Times New Roman" w:hAnsi="Times New Roman"/>
          <w:b/>
          <w:bCs/>
          <w:sz w:val="22"/>
          <w:szCs w:val="22"/>
          <w:lang w:val="en-GB"/>
        </w:rPr>
        <w:t xml:space="preserve">studio apartments and </w:t>
      </w:r>
      <w:r w:rsidR="00815A82" w:rsidRPr="0062033C">
        <w:rPr>
          <w:rFonts w:ascii="Times New Roman" w:hAnsi="Times New Roman"/>
          <w:b/>
          <w:bCs/>
          <w:sz w:val="22"/>
          <w:szCs w:val="22"/>
          <w:lang w:val="en-GB"/>
        </w:rPr>
        <w:t xml:space="preserve">8 </w:t>
      </w:r>
      <w:r w:rsidRPr="0062033C">
        <w:rPr>
          <w:rFonts w:ascii="Times New Roman" w:hAnsi="Times New Roman"/>
          <w:b/>
          <w:bCs/>
          <w:sz w:val="22"/>
          <w:szCs w:val="22"/>
          <w:lang w:val="en-GB"/>
        </w:rPr>
        <w:t xml:space="preserve">apartments </w:t>
      </w:r>
      <w:r w:rsidRPr="0062033C">
        <w:rPr>
          <w:rFonts w:ascii="Times New Roman" w:hAnsi="Times New Roman"/>
          <w:bCs/>
          <w:sz w:val="22"/>
          <w:szCs w:val="22"/>
          <w:lang w:val="en-GB"/>
        </w:rPr>
        <w:t>available</w:t>
      </w:r>
      <w:r w:rsidRPr="0062033C">
        <w:rPr>
          <w:rFonts w:ascii="Times New Roman" w:hAnsi="Times New Roman"/>
          <w:b/>
          <w:bCs/>
          <w:sz w:val="22"/>
          <w:szCs w:val="22"/>
          <w:lang w:val="en-GB"/>
        </w:rPr>
        <w:t>.</w:t>
      </w:r>
      <w:r w:rsidRPr="0062033C">
        <w:rPr>
          <w:rFonts w:ascii="Times New Roman" w:hAnsi="Times New Roman"/>
          <w:bCs/>
          <w:sz w:val="22"/>
          <w:szCs w:val="22"/>
          <w:lang w:val="en-GB"/>
        </w:rPr>
        <w:t xml:space="preserve"> </w:t>
      </w:r>
    </w:p>
    <w:p w:rsidR="00B2335C" w:rsidRPr="0062033C" w:rsidRDefault="00B2335C" w:rsidP="00B2335C">
      <w:pPr>
        <w:jc w:val="both"/>
        <w:rPr>
          <w:rFonts w:ascii="Times New Roman" w:hAnsi="Times New Roman"/>
          <w:bCs/>
          <w:sz w:val="22"/>
          <w:szCs w:val="22"/>
          <w:lang w:val="en-GB"/>
        </w:rPr>
      </w:pPr>
    </w:p>
    <w:p w:rsidR="00B2335C" w:rsidRPr="0062033C" w:rsidRDefault="00B2335C" w:rsidP="00B2335C">
      <w:pPr>
        <w:pStyle w:val="p"/>
        <w:tabs>
          <w:tab w:val="left" w:pos="0"/>
        </w:tabs>
        <w:ind w:left="0" w:firstLine="0"/>
        <w:rPr>
          <w:rFonts w:ascii="Times New Roman" w:hAnsi="Times New Roman" w:cs="Times New Roman"/>
          <w:color w:val="auto"/>
          <w:lang w:val="en-GB"/>
        </w:rPr>
      </w:pPr>
      <w:r w:rsidRPr="0062033C">
        <w:rPr>
          <w:rFonts w:ascii="Times New Roman" w:hAnsi="Times New Roman" w:cs="Times New Roman"/>
          <w:color w:val="auto"/>
          <w:lang w:val="en-GB"/>
        </w:rPr>
        <w:t>The accommodation of young researchers and fellowship recipients who are enrolled in post-graduate study programs may continue if they fulfil the conditions for accommodation in accordance with Article 14 of the Rules.</w:t>
      </w:r>
    </w:p>
    <w:p w:rsidR="00B2335C" w:rsidRPr="0062033C" w:rsidRDefault="00B2335C" w:rsidP="00B2335C">
      <w:pPr>
        <w:jc w:val="both"/>
        <w:rPr>
          <w:rFonts w:ascii="Times New Roman" w:hAnsi="Times New Roman"/>
          <w:bCs/>
          <w:sz w:val="22"/>
          <w:szCs w:val="22"/>
          <w:lang w:val="en-GB"/>
        </w:rPr>
      </w:pPr>
    </w:p>
    <w:p w:rsidR="00B2335C" w:rsidRPr="0062033C" w:rsidRDefault="00B2335C" w:rsidP="00B2335C">
      <w:pPr>
        <w:jc w:val="both"/>
        <w:rPr>
          <w:rFonts w:ascii="Times New Roman" w:hAnsi="Times New Roman"/>
          <w:sz w:val="22"/>
          <w:szCs w:val="22"/>
          <w:lang w:val="en-GB"/>
        </w:rPr>
      </w:pPr>
      <w:r w:rsidRPr="0062033C">
        <w:rPr>
          <w:rFonts w:ascii="Times New Roman" w:hAnsi="Times New Roman"/>
          <w:sz w:val="22"/>
          <w:szCs w:val="22"/>
          <w:lang w:val="en-GB"/>
        </w:rPr>
        <w:t xml:space="preserve">The prices for monthly rent, including VAT, </w:t>
      </w:r>
      <w:r w:rsidR="00815A82" w:rsidRPr="0062033C">
        <w:rPr>
          <w:rStyle w:val="tlid-translation"/>
          <w:rFonts w:ascii="Times New Roman" w:hAnsi="Times New Roman"/>
          <w:sz w:val="22"/>
          <w:szCs w:val="22"/>
          <w:lang w:val="en"/>
        </w:rPr>
        <w:t xml:space="preserve">are as follows from </w:t>
      </w:r>
      <w:r w:rsidR="005D7D43">
        <w:rPr>
          <w:rStyle w:val="tlid-translation"/>
          <w:rFonts w:ascii="Times New Roman" w:hAnsi="Times New Roman"/>
          <w:sz w:val="22"/>
          <w:szCs w:val="22"/>
          <w:lang w:val="en"/>
        </w:rPr>
        <w:t xml:space="preserve">1 April 2019: </w:t>
      </w:r>
    </w:p>
    <w:tbl>
      <w:tblPr>
        <w:tblW w:w="9614" w:type="dxa"/>
        <w:tblLook w:val="04A0" w:firstRow="1" w:lastRow="0" w:firstColumn="1" w:lastColumn="0" w:noHBand="0" w:noVBand="1"/>
      </w:tblPr>
      <w:tblGrid>
        <w:gridCol w:w="8726"/>
        <w:gridCol w:w="222"/>
        <w:gridCol w:w="222"/>
        <w:gridCol w:w="222"/>
        <w:gridCol w:w="222"/>
      </w:tblGrid>
      <w:tr w:rsidR="00B2335C" w:rsidRPr="0062033C" w:rsidTr="00B2335C">
        <w:tc>
          <w:tcPr>
            <w:tcW w:w="8726" w:type="dxa"/>
            <w:hideMark/>
          </w:tcPr>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
              <w:gridCol w:w="2375"/>
              <w:gridCol w:w="1707"/>
              <w:gridCol w:w="2486"/>
              <w:gridCol w:w="1521"/>
            </w:tblGrid>
            <w:tr w:rsidR="00B2335C" w:rsidRPr="0062033C">
              <w:tc>
                <w:tcPr>
                  <w:tcW w:w="412" w:type="dxa"/>
                  <w:tcBorders>
                    <w:top w:val="single" w:sz="4" w:space="0" w:color="000000"/>
                    <w:left w:val="single" w:sz="4" w:space="0" w:color="000000"/>
                    <w:bottom w:val="single" w:sz="4" w:space="0" w:color="000000"/>
                    <w:right w:val="single" w:sz="4" w:space="0" w:color="000000"/>
                  </w:tcBorders>
                </w:tcPr>
                <w:p w:rsidR="00B2335C" w:rsidRPr="0062033C" w:rsidRDefault="00B2335C">
                  <w:pPr>
                    <w:jc w:val="both"/>
                    <w:rPr>
                      <w:rFonts w:ascii="Times New Roman" w:hAnsi="Times New Roman"/>
                      <w:sz w:val="22"/>
                      <w:szCs w:val="22"/>
                      <w:lang w:val="en-GB"/>
                    </w:rPr>
                  </w:pPr>
                </w:p>
              </w:tc>
              <w:tc>
                <w:tcPr>
                  <w:tcW w:w="2440" w:type="dxa"/>
                  <w:tcBorders>
                    <w:top w:val="single" w:sz="4" w:space="0" w:color="000000"/>
                    <w:left w:val="single" w:sz="4" w:space="0" w:color="000000"/>
                    <w:bottom w:val="single" w:sz="4" w:space="0" w:color="000000"/>
                    <w:right w:val="single" w:sz="4" w:space="0" w:color="000000"/>
                  </w:tcBorders>
                  <w:hideMark/>
                </w:tcPr>
                <w:p w:rsidR="00B2335C" w:rsidRPr="0062033C" w:rsidRDefault="00B2335C">
                  <w:pPr>
                    <w:jc w:val="both"/>
                    <w:rPr>
                      <w:rFonts w:ascii="Times New Roman" w:hAnsi="Times New Roman"/>
                      <w:b/>
                      <w:sz w:val="22"/>
                      <w:szCs w:val="22"/>
                      <w:lang w:val="en-GB"/>
                    </w:rPr>
                  </w:pPr>
                  <w:r w:rsidRPr="0062033C">
                    <w:rPr>
                      <w:rFonts w:ascii="Times New Roman" w:hAnsi="Times New Roman"/>
                      <w:b/>
                      <w:sz w:val="22"/>
                      <w:szCs w:val="22"/>
                      <w:lang w:val="en-GB"/>
                    </w:rPr>
                    <w:t>Title</w:t>
                  </w:r>
                </w:p>
              </w:tc>
              <w:tc>
                <w:tcPr>
                  <w:tcW w:w="1538" w:type="dxa"/>
                  <w:tcBorders>
                    <w:top w:val="single" w:sz="4" w:space="0" w:color="000000"/>
                    <w:left w:val="single" w:sz="4" w:space="0" w:color="000000"/>
                    <w:bottom w:val="single" w:sz="4" w:space="0" w:color="000000"/>
                    <w:right w:val="single" w:sz="4" w:space="0" w:color="000000"/>
                  </w:tcBorders>
                  <w:hideMark/>
                </w:tcPr>
                <w:p w:rsidR="00B2335C" w:rsidRPr="0062033C" w:rsidRDefault="00B2335C">
                  <w:pPr>
                    <w:jc w:val="both"/>
                    <w:rPr>
                      <w:rFonts w:ascii="Times New Roman" w:hAnsi="Times New Roman"/>
                      <w:b/>
                      <w:sz w:val="22"/>
                      <w:szCs w:val="22"/>
                      <w:lang w:val="en-GB"/>
                    </w:rPr>
                  </w:pPr>
                  <w:r w:rsidRPr="0062033C">
                    <w:rPr>
                      <w:rFonts w:ascii="Times New Roman" w:hAnsi="Times New Roman"/>
                      <w:b/>
                      <w:sz w:val="22"/>
                      <w:szCs w:val="22"/>
                      <w:lang w:val="en-GB"/>
                    </w:rPr>
                    <w:t>Price of accommodation</w:t>
                  </w:r>
                </w:p>
              </w:tc>
              <w:tc>
                <w:tcPr>
                  <w:tcW w:w="2557" w:type="dxa"/>
                  <w:tcBorders>
                    <w:top w:val="single" w:sz="4" w:space="0" w:color="000000"/>
                    <w:left w:val="single" w:sz="4" w:space="0" w:color="000000"/>
                    <w:bottom w:val="single" w:sz="4" w:space="0" w:color="000000"/>
                    <w:right w:val="single" w:sz="4" w:space="0" w:color="000000"/>
                  </w:tcBorders>
                  <w:hideMark/>
                </w:tcPr>
                <w:p w:rsidR="00B2335C" w:rsidRPr="0062033C" w:rsidRDefault="00B2335C">
                  <w:pPr>
                    <w:jc w:val="both"/>
                    <w:rPr>
                      <w:rFonts w:ascii="Times New Roman" w:hAnsi="Times New Roman"/>
                      <w:b/>
                      <w:sz w:val="22"/>
                      <w:szCs w:val="22"/>
                      <w:lang w:val="en-GB"/>
                    </w:rPr>
                  </w:pPr>
                  <w:r w:rsidRPr="0062033C">
                    <w:rPr>
                      <w:rFonts w:ascii="Times New Roman" w:hAnsi="Times New Roman"/>
                      <w:b/>
                      <w:sz w:val="22"/>
                      <w:szCs w:val="22"/>
                      <w:lang w:val="en-GB"/>
                    </w:rPr>
                    <w:t>Title</w:t>
                  </w:r>
                </w:p>
              </w:tc>
              <w:tc>
                <w:tcPr>
                  <w:tcW w:w="1553" w:type="dxa"/>
                  <w:tcBorders>
                    <w:top w:val="single" w:sz="4" w:space="0" w:color="000000"/>
                    <w:left w:val="single" w:sz="4" w:space="0" w:color="000000"/>
                    <w:bottom w:val="single" w:sz="4" w:space="0" w:color="000000"/>
                    <w:right w:val="single" w:sz="4" w:space="0" w:color="000000"/>
                  </w:tcBorders>
                </w:tcPr>
                <w:p w:rsidR="00B2335C" w:rsidRPr="0062033C" w:rsidRDefault="00B2335C">
                  <w:pPr>
                    <w:jc w:val="both"/>
                    <w:rPr>
                      <w:rFonts w:ascii="Times New Roman" w:hAnsi="Times New Roman"/>
                      <w:b/>
                      <w:sz w:val="22"/>
                      <w:szCs w:val="22"/>
                      <w:lang w:val="en-GB"/>
                    </w:rPr>
                  </w:pPr>
                  <w:r w:rsidRPr="0062033C">
                    <w:rPr>
                      <w:rFonts w:ascii="Times New Roman" w:hAnsi="Times New Roman"/>
                      <w:b/>
                      <w:sz w:val="22"/>
                      <w:szCs w:val="22"/>
                      <w:lang w:val="en-GB"/>
                    </w:rPr>
                    <w:t>Market price</w:t>
                  </w:r>
                </w:p>
                <w:p w:rsidR="00B2335C" w:rsidRPr="0062033C" w:rsidRDefault="00B2335C">
                  <w:pPr>
                    <w:jc w:val="both"/>
                    <w:rPr>
                      <w:rFonts w:ascii="Times New Roman" w:hAnsi="Times New Roman"/>
                      <w:b/>
                      <w:sz w:val="22"/>
                      <w:szCs w:val="22"/>
                      <w:lang w:val="en-GB"/>
                    </w:rPr>
                  </w:pPr>
                </w:p>
              </w:tc>
            </w:tr>
            <w:tr w:rsidR="00B2335C" w:rsidRPr="0062033C">
              <w:tc>
                <w:tcPr>
                  <w:tcW w:w="412" w:type="dxa"/>
                  <w:tcBorders>
                    <w:top w:val="single" w:sz="4" w:space="0" w:color="000000"/>
                    <w:left w:val="single" w:sz="4" w:space="0" w:color="000000"/>
                    <w:bottom w:val="single" w:sz="4" w:space="0" w:color="000000"/>
                    <w:right w:val="single" w:sz="4" w:space="0" w:color="000000"/>
                  </w:tcBorders>
                </w:tcPr>
                <w:p w:rsidR="00B2335C" w:rsidRPr="0062033C" w:rsidRDefault="00B2335C">
                  <w:pPr>
                    <w:jc w:val="both"/>
                    <w:rPr>
                      <w:rFonts w:ascii="Times New Roman" w:hAnsi="Times New Roman"/>
                      <w:sz w:val="22"/>
                      <w:szCs w:val="22"/>
                      <w:lang w:val="en-GB"/>
                    </w:rPr>
                  </w:pPr>
                </w:p>
                <w:p w:rsidR="00B2335C" w:rsidRPr="0062033C" w:rsidRDefault="00B2335C">
                  <w:pPr>
                    <w:jc w:val="both"/>
                    <w:rPr>
                      <w:rFonts w:ascii="Times New Roman" w:hAnsi="Times New Roman"/>
                      <w:sz w:val="22"/>
                      <w:szCs w:val="22"/>
                      <w:lang w:val="en-GB"/>
                    </w:rPr>
                  </w:pPr>
                  <w:r w:rsidRPr="0062033C">
                    <w:rPr>
                      <w:rFonts w:ascii="Times New Roman" w:hAnsi="Times New Roman"/>
                      <w:sz w:val="22"/>
                      <w:szCs w:val="22"/>
                      <w:lang w:val="en-GB"/>
                    </w:rPr>
                    <w:t>a)</w:t>
                  </w:r>
                </w:p>
              </w:tc>
              <w:tc>
                <w:tcPr>
                  <w:tcW w:w="2440" w:type="dxa"/>
                  <w:tcBorders>
                    <w:top w:val="single" w:sz="4" w:space="0" w:color="000000"/>
                    <w:left w:val="single" w:sz="4" w:space="0" w:color="000000"/>
                    <w:bottom w:val="single" w:sz="4" w:space="0" w:color="000000"/>
                    <w:right w:val="single" w:sz="4" w:space="0" w:color="000000"/>
                  </w:tcBorders>
                  <w:hideMark/>
                </w:tcPr>
                <w:p w:rsidR="00B2335C" w:rsidRPr="0062033C" w:rsidRDefault="00B2335C">
                  <w:pPr>
                    <w:jc w:val="both"/>
                    <w:rPr>
                      <w:rFonts w:ascii="Times New Roman" w:hAnsi="Times New Roman"/>
                      <w:sz w:val="22"/>
                      <w:szCs w:val="22"/>
                      <w:lang w:val="en-GB"/>
                    </w:rPr>
                  </w:pPr>
                  <w:r w:rsidRPr="0062033C">
                    <w:rPr>
                      <w:rFonts w:ascii="Times New Roman" w:hAnsi="Times New Roman"/>
                      <w:sz w:val="22"/>
                      <w:szCs w:val="22"/>
                      <w:lang w:val="en-GB"/>
                    </w:rPr>
                    <w:t>Studio apartment below ground floor</w:t>
                  </w:r>
                </w:p>
              </w:tc>
              <w:tc>
                <w:tcPr>
                  <w:tcW w:w="1538" w:type="dxa"/>
                  <w:tcBorders>
                    <w:top w:val="single" w:sz="4" w:space="0" w:color="000000"/>
                    <w:left w:val="single" w:sz="4" w:space="0" w:color="000000"/>
                    <w:bottom w:val="single" w:sz="4" w:space="0" w:color="000000"/>
                    <w:right w:val="single" w:sz="4" w:space="0" w:color="000000"/>
                  </w:tcBorders>
                  <w:hideMark/>
                </w:tcPr>
                <w:p w:rsidR="00B2335C" w:rsidRPr="0062033C" w:rsidRDefault="00815A82">
                  <w:pPr>
                    <w:jc w:val="both"/>
                    <w:rPr>
                      <w:rFonts w:ascii="Times New Roman" w:hAnsi="Times New Roman"/>
                      <w:sz w:val="22"/>
                      <w:szCs w:val="22"/>
                      <w:lang w:val="en-GB"/>
                    </w:rPr>
                  </w:pPr>
                  <w:r w:rsidRPr="0062033C">
                    <w:rPr>
                      <w:rFonts w:ascii="Times New Roman" w:hAnsi="Times New Roman"/>
                      <w:sz w:val="22"/>
                      <w:szCs w:val="22"/>
                      <w:lang w:val="en-GB"/>
                    </w:rPr>
                    <w:t>147,00</w:t>
                  </w:r>
                  <w:r w:rsidR="00B2335C" w:rsidRPr="0062033C">
                    <w:rPr>
                      <w:rFonts w:ascii="Times New Roman" w:hAnsi="Times New Roman"/>
                      <w:sz w:val="22"/>
                      <w:szCs w:val="22"/>
                      <w:lang w:val="en-GB"/>
                    </w:rPr>
                    <w:t xml:space="preserve"> EUR</w:t>
                  </w:r>
                </w:p>
              </w:tc>
              <w:tc>
                <w:tcPr>
                  <w:tcW w:w="2557" w:type="dxa"/>
                  <w:tcBorders>
                    <w:top w:val="single" w:sz="4" w:space="0" w:color="000000"/>
                    <w:left w:val="single" w:sz="4" w:space="0" w:color="000000"/>
                    <w:bottom w:val="single" w:sz="4" w:space="0" w:color="000000"/>
                    <w:right w:val="single" w:sz="4" w:space="0" w:color="000000"/>
                  </w:tcBorders>
                  <w:hideMark/>
                </w:tcPr>
                <w:p w:rsidR="00B2335C" w:rsidRPr="0062033C" w:rsidRDefault="00B2335C">
                  <w:pPr>
                    <w:jc w:val="both"/>
                    <w:rPr>
                      <w:rFonts w:ascii="Times New Roman" w:hAnsi="Times New Roman"/>
                      <w:sz w:val="22"/>
                      <w:szCs w:val="22"/>
                      <w:lang w:val="en-GB"/>
                    </w:rPr>
                  </w:pPr>
                  <w:r w:rsidRPr="0062033C">
                    <w:rPr>
                      <w:rFonts w:ascii="Times New Roman" w:hAnsi="Times New Roman"/>
                      <w:sz w:val="22"/>
                      <w:szCs w:val="22"/>
                      <w:lang w:val="en-GB"/>
                    </w:rPr>
                    <w:t>Studio apartment below ground floor</w:t>
                  </w:r>
                </w:p>
              </w:tc>
              <w:tc>
                <w:tcPr>
                  <w:tcW w:w="1553" w:type="dxa"/>
                  <w:tcBorders>
                    <w:top w:val="single" w:sz="4" w:space="0" w:color="000000"/>
                    <w:left w:val="single" w:sz="4" w:space="0" w:color="000000"/>
                    <w:bottom w:val="single" w:sz="4" w:space="0" w:color="000000"/>
                    <w:right w:val="single" w:sz="4" w:space="0" w:color="000000"/>
                  </w:tcBorders>
                  <w:hideMark/>
                </w:tcPr>
                <w:p w:rsidR="00B2335C" w:rsidRPr="0062033C" w:rsidRDefault="00815A82">
                  <w:pPr>
                    <w:jc w:val="both"/>
                    <w:rPr>
                      <w:rFonts w:ascii="Times New Roman" w:hAnsi="Times New Roman"/>
                      <w:sz w:val="22"/>
                      <w:szCs w:val="22"/>
                      <w:lang w:val="en-GB"/>
                    </w:rPr>
                  </w:pPr>
                  <w:r w:rsidRPr="0062033C">
                    <w:rPr>
                      <w:rFonts w:ascii="Times New Roman" w:hAnsi="Times New Roman"/>
                      <w:sz w:val="22"/>
                      <w:szCs w:val="22"/>
                      <w:lang w:val="en-GB"/>
                    </w:rPr>
                    <w:t>207,09</w:t>
                  </w:r>
                  <w:r w:rsidR="00B2335C" w:rsidRPr="0062033C">
                    <w:rPr>
                      <w:rFonts w:ascii="Times New Roman" w:hAnsi="Times New Roman"/>
                      <w:sz w:val="22"/>
                      <w:szCs w:val="22"/>
                      <w:lang w:val="en-GB"/>
                    </w:rPr>
                    <w:t xml:space="preserve"> EUR</w:t>
                  </w:r>
                </w:p>
              </w:tc>
            </w:tr>
            <w:tr w:rsidR="00B2335C" w:rsidRPr="0062033C">
              <w:tc>
                <w:tcPr>
                  <w:tcW w:w="412" w:type="dxa"/>
                  <w:tcBorders>
                    <w:top w:val="single" w:sz="4" w:space="0" w:color="000000"/>
                    <w:left w:val="single" w:sz="4" w:space="0" w:color="000000"/>
                    <w:bottom w:val="single" w:sz="4" w:space="0" w:color="000000"/>
                    <w:right w:val="single" w:sz="4" w:space="0" w:color="000000"/>
                  </w:tcBorders>
                </w:tcPr>
                <w:p w:rsidR="00B2335C" w:rsidRPr="0062033C" w:rsidRDefault="00B2335C">
                  <w:pPr>
                    <w:jc w:val="both"/>
                    <w:rPr>
                      <w:rFonts w:ascii="Times New Roman" w:hAnsi="Times New Roman"/>
                      <w:sz w:val="22"/>
                      <w:szCs w:val="22"/>
                      <w:lang w:val="en-GB"/>
                    </w:rPr>
                  </w:pPr>
                </w:p>
                <w:p w:rsidR="00B2335C" w:rsidRPr="0062033C" w:rsidRDefault="00B2335C">
                  <w:pPr>
                    <w:jc w:val="both"/>
                    <w:rPr>
                      <w:rFonts w:ascii="Times New Roman" w:hAnsi="Times New Roman"/>
                      <w:sz w:val="22"/>
                      <w:szCs w:val="22"/>
                      <w:lang w:val="en-GB"/>
                    </w:rPr>
                  </w:pPr>
                  <w:r w:rsidRPr="0062033C">
                    <w:rPr>
                      <w:rFonts w:ascii="Times New Roman" w:hAnsi="Times New Roman"/>
                      <w:sz w:val="22"/>
                      <w:szCs w:val="22"/>
                      <w:lang w:val="en-GB"/>
                    </w:rPr>
                    <w:t>b)</w:t>
                  </w:r>
                </w:p>
              </w:tc>
              <w:tc>
                <w:tcPr>
                  <w:tcW w:w="2440" w:type="dxa"/>
                  <w:tcBorders>
                    <w:top w:val="single" w:sz="4" w:space="0" w:color="000000"/>
                    <w:left w:val="single" w:sz="4" w:space="0" w:color="000000"/>
                    <w:bottom w:val="single" w:sz="4" w:space="0" w:color="000000"/>
                    <w:right w:val="single" w:sz="4" w:space="0" w:color="000000"/>
                  </w:tcBorders>
                  <w:hideMark/>
                </w:tcPr>
                <w:p w:rsidR="00B2335C" w:rsidRPr="0062033C" w:rsidRDefault="00B2335C">
                  <w:pPr>
                    <w:jc w:val="both"/>
                    <w:rPr>
                      <w:rFonts w:ascii="Times New Roman" w:hAnsi="Times New Roman"/>
                      <w:sz w:val="22"/>
                      <w:szCs w:val="22"/>
                      <w:lang w:val="en-GB"/>
                    </w:rPr>
                  </w:pPr>
                  <w:r w:rsidRPr="0062033C">
                    <w:rPr>
                      <w:rFonts w:ascii="Times New Roman" w:hAnsi="Times New Roman"/>
                      <w:sz w:val="22"/>
                      <w:szCs w:val="22"/>
                      <w:lang w:val="en-GB"/>
                    </w:rPr>
                    <w:t>Studio apartment on ground floor</w:t>
                  </w:r>
                </w:p>
              </w:tc>
              <w:tc>
                <w:tcPr>
                  <w:tcW w:w="1538" w:type="dxa"/>
                  <w:tcBorders>
                    <w:top w:val="single" w:sz="4" w:space="0" w:color="000000"/>
                    <w:left w:val="single" w:sz="4" w:space="0" w:color="000000"/>
                    <w:bottom w:val="single" w:sz="4" w:space="0" w:color="000000"/>
                    <w:right w:val="single" w:sz="4" w:space="0" w:color="000000"/>
                  </w:tcBorders>
                  <w:hideMark/>
                </w:tcPr>
                <w:p w:rsidR="00B2335C" w:rsidRPr="0062033C" w:rsidRDefault="00815A82">
                  <w:pPr>
                    <w:jc w:val="both"/>
                    <w:rPr>
                      <w:rFonts w:ascii="Times New Roman" w:hAnsi="Times New Roman"/>
                      <w:sz w:val="22"/>
                      <w:szCs w:val="22"/>
                      <w:lang w:val="en-GB"/>
                    </w:rPr>
                  </w:pPr>
                  <w:r w:rsidRPr="0062033C">
                    <w:rPr>
                      <w:rFonts w:ascii="Times New Roman" w:hAnsi="Times New Roman"/>
                      <w:sz w:val="22"/>
                      <w:szCs w:val="22"/>
                      <w:lang w:val="en-GB"/>
                    </w:rPr>
                    <w:t>177,64</w:t>
                  </w:r>
                  <w:r w:rsidR="00B2335C" w:rsidRPr="0062033C">
                    <w:rPr>
                      <w:rFonts w:ascii="Times New Roman" w:hAnsi="Times New Roman"/>
                      <w:sz w:val="22"/>
                      <w:szCs w:val="22"/>
                      <w:lang w:val="en-GB"/>
                    </w:rPr>
                    <w:t xml:space="preserve"> EUR</w:t>
                  </w:r>
                </w:p>
              </w:tc>
              <w:tc>
                <w:tcPr>
                  <w:tcW w:w="2557" w:type="dxa"/>
                  <w:tcBorders>
                    <w:top w:val="single" w:sz="4" w:space="0" w:color="000000"/>
                    <w:left w:val="single" w:sz="4" w:space="0" w:color="000000"/>
                    <w:bottom w:val="single" w:sz="4" w:space="0" w:color="000000"/>
                    <w:right w:val="single" w:sz="4" w:space="0" w:color="000000"/>
                  </w:tcBorders>
                  <w:hideMark/>
                </w:tcPr>
                <w:p w:rsidR="00B2335C" w:rsidRPr="0062033C" w:rsidRDefault="00B2335C">
                  <w:pPr>
                    <w:jc w:val="both"/>
                    <w:rPr>
                      <w:rFonts w:ascii="Times New Roman" w:hAnsi="Times New Roman"/>
                      <w:sz w:val="22"/>
                      <w:szCs w:val="22"/>
                      <w:lang w:val="en-GB"/>
                    </w:rPr>
                  </w:pPr>
                  <w:r w:rsidRPr="0062033C">
                    <w:rPr>
                      <w:rFonts w:ascii="Times New Roman" w:hAnsi="Times New Roman"/>
                      <w:sz w:val="22"/>
                      <w:szCs w:val="22"/>
                      <w:lang w:val="en-GB"/>
                    </w:rPr>
                    <w:t xml:space="preserve">Studio apartment on ground floor </w:t>
                  </w:r>
                </w:p>
              </w:tc>
              <w:tc>
                <w:tcPr>
                  <w:tcW w:w="1553" w:type="dxa"/>
                  <w:tcBorders>
                    <w:top w:val="single" w:sz="4" w:space="0" w:color="000000"/>
                    <w:left w:val="single" w:sz="4" w:space="0" w:color="000000"/>
                    <w:bottom w:val="single" w:sz="4" w:space="0" w:color="000000"/>
                    <w:right w:val="single" w:sz="4" w:space="0" w:color="000000"/>
                  </w:tcBorders>
                  <w:hideMark/>
                </w:tcPr>
                <w:p w:rsidR="00B2335C" w:rsidRPr="0062033C" w:rsidRDefault="00815A82">
                  <w:pPr>
                    <w:jc w:val="both"/>
                    <w:rPr>
                      <w:rFonts w:ascii="Times New Roman" w:hAnsi="Times New Roman"/>
                      <w:sz w:val="22"/>
                      <w:szCs w:val="22"/>
                      <w:lang w:val="en-GB"/>
                    </w:rPr>
                  </w:pPr>
                  <w:r w:rsidRPr="0062033C">
                    <w:rPr>
                      <w:rFonts w:ascii="Times New Roman" w:hAnsi="Times New Roman"/>
                      <w:sz w:val="22"/>
                      <w:szCs w:val="22"/>
                      <w:lang w:val="en-GB"/>
                    </w:rPr>
                    <w:t>250,24</w:t>
                  </w:r>
                  <w:r w:rsidR="00B2335C" w:rsidRPr="0062033C">
                    <w:rPr>
                      <w:rFonts w:ascii="Times New Roman" w:hAnsi="Times New Roman"/>
                      <w:sz w:val="22"/>
                      <w:szCs w:val="22"/>
                      <w:lang w:val="en-GB"/>
                    </w:rPr>
                    <w:t xml:space="preserve"> EUR</w:t>
                  </w:r>
                </w:p>
              </w:tc>
            </w:tr>
            <w:tr w:rsidR="00B2335C" w:rsidRPr="0062033C">
              <w:tc>
                <w:tcPr>
                  <w:tcW w:w="412" w:type="dxa"/>
                  <w:tcBorders>
                    <w:top w:val="single" w:sz="4" w:space="0" w:color="000000"/>
                    <w:left w:val="single" w:sz="4" w:space="0" w:color="000000"/>
                    <w:bottom w:val="single" w:sz="4" w:space="0" w:color="000000"/>
                    <w:right w:val="single" w:sz="4" w:space="0" w:color="000000"/>
                  </w:tcBorders>
                </w:tcPr>
                <w:p w:rsidR="00B2335C" w:rsidRPr="0062033C" w:rsidRDefault="00B2335C">
                  <w:pPr>
                    <w:jc w:val="both"/>
                    <w:rPr>
                      <w:rFonts w:ascii="Times New Roman" w:hAnsi="Times New Roman"/>
                      <w:sz w:val="22"/>
                      <w:szCs w:val="22"/>
                      <w:lang w:val="en-GB"/>
                    </w:rPr>
                  </w:pPr>
                </w:p>
                <w:p w:rsidR="00B2335C" w:rsidRPr="0062033C" w:rsidRDefault="00B2335C">
                  <w:pPr>
                    <w:jc w:val="both"/>
                    <w:rPr>
                      <w:rFonts w:ascii="Times New Roman" w:hAnsi="Times New Roman"/>
                      <w:sz w:val="22"/>
                      <w:szCs w:val="22"/>
                      <w:lang w:val="en-GB"/>
                    </w:rPr>
                  </w:pPr>
                  <w:r w:rsidRPr="0062033C">
                    <w:rPr>
                      <w:rFonts w:ascii="Times New Roman" w:hAnsi="Times New Roman"/>
                      <w:sz w:val="22"/>
                      <w:szCs w:val="22"/>
                      <w:lang w:val="en-GB"/>
                    </w:rPr>
                    <w:t>c)</w:t>
                  </w:r>
                </w:p>
              </w:tc>
              <w:tc>
                <w:tcPr>
                  <w:tcW w:w="2440" w:type="dxa"/>
                  <w:tcBorders>
                    <w:top w:val="single" w:sz="4" w:space="0" w:color="000000"/>
                    <w:left w:val="single" w:sz="4" w:space="0" w:color="000000"/>
                    <w:bottom w:val="single" w:sz="4" w:space="0" w:color="000000"/>
                    <w:right w:val="single" w:sz="4" w:space="0" w:color="000000"/>
                  </w:tcBorders>
                  <w:hideMark/>
                </w:tcPr>
                <w:p w:rsidR="00B2335C" w:rsidRPr="0062033C" w:rsidRDefault="00B2335C">
                  <w:pPr>
                    <w:jc w:val="both"/>
                    <w:rPr>
                      <w:rFonts w:ascii="Times New Roman" w:hAnsi="Times New Roman"/>
                      <w:sz w:val="22"/>
                      <w:szCs w:val="22"/>
                      <w:lang w:val="en-GB"/>
                    </w:rPr>
                  </w:pPr>
                  <w:r w:rsidRPr="0062033C">
                    <w:rPr>
                      <w:rFonts w:ascii="Times New Roman" w:hAnsi="Times New Roman"/>
                      <w:sz w:val="22"/>
                      <w:szCs w:val="22"/>
                      <w:lang w:val="en-GB"/>
                    </w:rPr>
                    <w:t>Studio apartment on higher floor</w:t>
                  </w:r>
                </w:p>
              </w:tc>
              <w:tc>
                <w:tcPr>
                  <w:tcW w:w="1538" w:type="dxa"/>
                  <w:tcBorders>
                    <w:top w:val="single" w:sz="4" w:space="0" w:color="000000"/>
                    <w:left w:val="single" w:sz="4" w:space="0" w:color="000000"/>
                    <w:bottom w:val="single" w:sz="4" w:space="0" w:color="000000"/>
                    <w:right w:val="single" w:sz="4" w:space="0" w:color="000000"/>
                  </w:tcBorders>
                  <w:hideMark/>
                </w:tcPr>
                <w:p w:rsidR="00B2335C" w:rsidRPr="0062033C" w:rsidRDefault="00815A82">
                  <w:pPr>
                    <w:jc w:val="both"/>
                    <w:rPr>
                      <w:rFonts w:ascii="Times New Roman" w:hAnsi="Times New Roman"/>
                      <w:sz w:val="22"/>
                      <w:szCs w:val="22"/>
                      <w:lang w:val="en-GB"/>
                    </w:rPr>
                  </w:pPr>
                  <w:r w:rsidRPr="0062033C">
                    <w:rPr>
                      <w:rFonts w:ascii="Times New Roman" w:hAnsi="Times New Roman"/>
                      <w:sz w:val="22"/>
                      <w:szCs w:val="22"/>
                      <w:lang w:val="en-GB"/>
                    </w:rPr>
                    <w:t>192,32</w:t>
                  </w:r>
                  <w:r w:rsidR="00B2335C" w:rsidRPr="0062033C">
                    <w:rPr>
                      <w:rFonts w:ascii="Times New Roman" w:hAnsi="Times New Roman"/>
                      <w:sz w:val="22"/>
                      <w:szCs w:val="22"/>
                      <w:lang w:val="en-GB"/>
                    </w:rPr>
                    <w:t xml:space="preserve"> EUR</w:t>
                  </w:r>
                </w:p>
              </w:tc>
              <w:tc>
                <w:tcPr>
                  <w:tcW w:w="2557" w:type="dxa"/>
                  <w:tcBorders>
                    <w:top w:val="single" w:sz="4" w:space="0" w:color="000000"/>
                    <w:left w:val="single" w:sz="4" w:space="0" w:color="000000"/>
                    <w:bottom w:val="single" w:sz="4" w:space="0" w:color="000000"/>
                    <w:right w:val="single" w:sz="4" w:space="0" w:color="000000"/>
                  </w:tcBorders>
                  <w:hideMark/>
                </w:tcPr>
                <w:p w:rsidR="00B2335C" w:rsidRPr="0062033C" w:rsidRDefault="00B2335C">
                  <w:pPr>
                    <w:jc w:val="both"/>
                    <w:rPr>
                      <w:rFonts w:ascii="Times New Roman" w:hAnsi="Times New Roman"/>
                      <w:sz w:val="22"/>
                      <w:szCs w:val="22"/>
                      <w:lang w:val="en-GB"/>
                    </w:rPr>
                  </w:pPr>
                  <w:r w:rsidRPr="0062033C">
                    <w:rPr>
                      <w:rFonts w:ascii="Times New Roman" w:hAnsi="Times New Roman"/>
                      <w:sz w:val="22"/>
                      <w:szCs w:val="22"/>
                      <w:lang w:val="en-GB"/>
                    </w:rPr>
                    <w:t>Studio apartment on higher floor</w:t>
                  </w:r>
                </w:p>
              </w:tc>
              <w:tc>
                <w:tcPr>
                  <w:tcW w:w="1553" w:type="dxa"/>
                  <w:tcBorders>
                    <w:top w:val="single" w:sz="4" w:space="0" w:color="000000"/>
                    <w:left w:val="single" w:sz="4" w:space="0" w:color="000000"/>
                    <w:bottom w:val="single" w:sz="4" w:space="0" w:color="000000"/>
                    <w:right w:val="single" w:sz="4" w:space="0" w:color="000000"/>
                  </w:tcBorders>
                  <w:hideMark/>
                </w:tcPr>
                <w:p w:rsidR="00B2335C" w:rsidRPr="0062033C" w:rsidRDefault="00815A82">
                  <w:pPr>
                    <w:jc w:val="both"/>
                    <w:rPr>
                      <w:rFonts w:ascii="Times New Roman" w:hAnsi="Times New Roman"/>
                      <w:sz w:val="22"/>
                      <w:szCs w:val="22"/>
                      <w:lang w:val="en-GB"/>
                    </w:rPr>
                  </w:pPr>
                  <w:r w:rsidRPr="0062033C">
                    <w:rPr>
                      <w:rFonts w:ascii="Times New Roman" w:hAnsi="Times New Roman"/>
                      <w:sz w:val="22"/>
                      <w:szCs w:val="22"/>
                      <w:lang w:val="en-GB"/>
                    </w:rPr>
                    <w:t>270,92</w:t>
                  </w:r>
                  <w:r w:rsidR="00B2335C" w:rsidRPr="0062033C">
                    <w:rPr>
                      <w:rFonts w:ascii="Times New Roman" w:hAnsi="Times New Roman"/>
                      <w:sz w:val="22"/>
                      <w:szCs w:val="22"/>
                      <w:lang w:val="en-GB"/>
                    </w:rPr>
                    <w:t xml:space="preserve"> EUR</w:t>
                  </w:r>
                </w:p>
              </w:tc>
            </w:tr>
            <w:tr w:rsidR="00B2335C" w:rsidRPr="0062033C">
              <w:trPr>
                <w:trHeight w:val="595"/>
              </w:trPr>
              <w:tc>
                <w:tcPr>
                  <w:tcW w:w="412" w:type="dxa"/>
                  <w:tcBorders>
                    <w:top w:val="single" w:sz="4" w:space="0" w:color="000000"/>
                    <w:left w:val="single" w:sz="4" w:space="0" w:color="000000"/>
                    <w:bottom w:val="single" w:sz="4" w:space="0" w:color="000000"/>
                    <w:right w:val="single" w:sz="4" w:space="0" w:color="000000"/>
                  </w:tcBorders>
                </w:tcPr>
                <w:p w:rsidR="00B2335C" w:rsidRPr="0062033C" w:rsidRDefault="00B2335C">
                  <w:pPr>
                    <w:jc w:val="both"/>
                    <w:rPr>
                      <w:rFonts w:ascii="Times New Roman" w:hAnsi="Times New Roman"/>
                      <w:sz w:val="22"/>
                      <w:szCs w:val="22"/>
                      <w:lang w:val="en-GB"/>
                    </w:rPr>
                  </w:pPr>
                </w:p>
                <w:p w:rsidR="00B2335C" w:rsidRPr="0062033C" w:rsidRDefault="00B2335C">
                  <w:pPr>
                    <w:jc w:val="both"/>
                    <w:rPr>
                      <w:rFonts w:ascii="Times New Roman" w:hAnsi="Times New Roman"/>
                      <w:sz w:val="22"/>
                      <w:szCs w:val="22"/>
                      <w:lang w:val="en-GB"/>
                    </w:rPr>
                  </w:pPr>
                  <w:r w:rsidRPr="0062033C">
                    <w:rPr>
                      <w:rFonts w:ascii="Times New Roman" w:hAnsi="Times New Roman"/>
                      <w:sz w:val="22"/>
                      <w:szCs w:val="22"/>
                      <w:lang w:val="en-GB"/>
                    </w:rPr>
                    <w:t>d)</w:t>
                  </w:r>
                </w:p>
              </w:tc>
              <w:tc>
                <w:tcPr>
                  <w:tcW w:w="2440" w:type="dxa"/>
                  <w:tcBorders>
                    <w:top w:val="single" w:sz="4" w:space="0" w:color="000000"/>
                    <w:left w:val="single" w:sz="4" w:space="0" w:color="000000"/>
                    <w:bottom w:val="single" w:sz="4" w:space="0" w:color="000000"/>
                    <w:right w:val="single" w:sz="4" w:space="0" w:color="000000"/>
                  </w:tcBorders>
                  <w:hideMark/>
                </w:tcPr>
                <w:p w:rsidR="00B2335C" w:rsidRPr="0062033C" w:rsidRDefault="00B2335C">
                  <w:pPr>
                    <w:jc w:val="both"/>
                    <w:rPr>
                      <w:rFonts w:ascii="Times New Roman" w:hAnsi="Times New Roman"/>
                      <w:sz w:val="22"/>
                      <w:szCs w:val="22"/>
                      <w:lang w:val="en-GB"/>
                    </w:rPr>
                  </w:pPr>
                  <w:r w:rsidRPr="0062033C">
                    <w:rPr>
                      <w:rFonts w:ascii="Times New Roman" w:hAnsi="Times New Roman"/>
                      <w:sz w:val="22"/>
                      <w:szCs w:val="22"/>
                      <w:lang w:val="en-GB"/>
                    </w:rPr>
                    <w:t>Apartment 53 m2</w:t>
                  </w:r>
                </w:p>
                <w:p w:rsidR="00B2335C" w:rsidRPr="0062033C" w:rsidRDefault="00B2335C">
                  <w:pPr>
                    <w:jc w:val="both"/>
                    <w:rPr>
                      <w:rFonts w:ascii="Times New Roman" w:hAnsi="Times New Roman"/>
                      <w:sz w:val="22"/>
                      <w:szCs w:val="22"/>
                      <w:lang w:val="en-GB"/>
                    </w:rPr>
                  </w:pPr>
                  <w:r w:rsidRPr="0062033C">
                    <w:rPr>
                      <w:rFonts w:ascii="Times New Roman" w:hAnsi="Times New Roman"/>
                      <w:sz w:val="22"/>
                      <w:szCs w:val="22"/>
                      <w:lang w:val="en-GB"/>
                    </w:rPr>
                    <w:t>(Family)</w:t>
                  </w:r>
                </w:p>
              </w:tc>
              <w:tc>
                <w:tcPr>
                  <w:tcW w:w="1538" w:type="dxa"/>
                  <w:tcBorders>
                    <w:top w:val="single" w:sz="4" w:space="0" w:color="000000"/>
                    <w:left w:val="single" w:sz="4" w:space="0" w:color="000000"/>
                    <w:bottom w:val="single" w:sz="4" w:space="0" w:color="000000"/>
                    <w:right w:val="single" w:sz="4" w:space="0" w:color="000000"/>
                  </w:tcBorders>
                  <w:hideMark/>
                </w:tcPr>
                <w:p w:rsidR="00B2335C" w:rsidRPr="0062033C" w:rsidRDefault="00815A82">
                  <w:pPr>
                    <w:jc w:val="both"/>
                    <w:rPr>
                      <w:rFonts w:ascii="Times New Roman" w:hAnsi="Times New Roman"/>
                      <w:sz w:val="22"/>
                      <w:szCs w:val="22"/>
                      <w:lang w:val="en-GB"/>
                    </w:rPr>
                  </w:pPr>
                  <w:r w:rsidRPr="0062033C">
                    <w:rPr>
                      <w:rFonts w:ascii="Times New Roman" w:hAnsi="Times New Roman"/>
                      <w:sz w:val="22"/>
                      <w:szCs w:val="22"/>
                      <w:lang w:val="en-GB"/>
                    </w:rPr>
                    <w:t>426,89</w:t>
                  </w:r>
                  <w:r w:rsidR="00B2335C" w:rsidRPr="0062033C">
                    <w:rPr>
                      <w:rFonts w:ascii="Times New Roman" w:hAnsi="Times New Roman"/>
                      <w:sz w:val="22"/>
                      <w:szCs w:val="22"/>
                      <w:lang w:val="en-GB"/>
                    </w:rPr>
                    <w:t xml:space="preserve"> EUR</w:t>
                  </w:r>
                </w:p>
              </w:tc>
              <w:tc>
                <w:tcPr>
                  <w:tcW w:w="2557" w:type="dxa"/>
                  <w:tcBorders>
                    <w:top w:val="single" w:sz="4" w:space="0" w:color="000000"/>
                    <w:left w:val="single" w:sz="4" w:space="0" w:color="000000"/>
                    <w:bottom w:val="single" w:sz="4" w:space="0" w:color="000000"/>
                    <w:right w:val="single" w:sz="4" w:space="0" w:color="000000"/>
                  </w:tcBorders>
                  <w:hideMark/>
                </w:tcPr>
                <w:p w:rsidR="00B2335C" w:rsidRPr="0062033C" w:rsidRDefault="00B2335C">
                  <w:pPr>
                    <w:jc w:val="both"/>
                    <w:rPr>
                      <w:rFonts w:ascii="Times New Roman" w:hAnsi="Times New Roman"/>
                      <w:sz w:val="22"/>
                      <w:szCs w:val="22"/>
                      <w:lang w:val="en-GB"/>
                    </w:rPr>
                  </w:pPr>
                  <w:r w:rsidRPr="0062033C">
                    <w:rPr>
                      <w:rFonts w:ascii="Times New Roman" w:hAnsi="Times New Roman"/>
                      <w:sz w:val="22"/>
                      <w:szCs w:val="22"/>
                      <w:lang w:val="en-GB"/>
                    </w:rPr>
                    <w:t>Apartment 53 m2</w:t>
                  </w:r>
                </w:p>
                <w:p w:rsidR="00B2335C" w:rsidRPr="0062033C" w:rsidRDefault="00B2335C">
                  <w:pPr>
                    <w:jc w:val="both"/>
                    <w:rPr>
                      <w:rFonts w:ascii="Times New Roman" w:hAnsi="Times New Roman"/>
                      <w:sz w:val="22"/>
                      <w:szCs w:val="22"/>
                      <w:lang w:val="en-GB"/>
                    </w:rPr>
                  </w:pPr>
                  <w:r w:rsidRPr="0062033C">
                    <w:rPr>
                      <w:rFonts w:ascii="Times New Roman" w:hAnsi="Times New Roman"/>
                      <w:sz w:val="22"/>
                      <w:szCs w:val="22"/>
                      <w:lang w:val="en-GB"/>
                    </w:rPr>
                    <w:t>(Family)</w:t>
                  </w:r>
                </w:p>
              </w:tc>
              <w:tc>
                <w:tcPr>
                  <w:tcW w:w="1553" w:type="dxa"/>
                  <w:tcBorders>
                    <w:top w:val="single" w:sz="4" w:space="0" w:color="000000"/>
                    <w:left w:val="single" w:sz="4" w:space="0" w:color="000000"/>
                    <w:bottom w:val="single" w:sz="4" w:space="0" w:color="000000"/>
                    <w:right w:val="single" w:sz="4" w:space="0" w:color="000000"/>
                  </w:tcBorders>
                  <w:hideMark/>
                </w:tcPr>
                <w:p w:rsidR="00B2335C" w:rsidRPr="0062033C" w:rsidRDefault="00177951">
                  <w:pPr>
                    <w:jc w:val="both"/>
                    <w:rPr>
                      <w:rFonts w:ascii="Times New Roman" w:hAnsi="Times New Roman"/>
                      <w:sz w:val="22"/>
                      <w:szCs w:val="22"/>
                      <w:lang w:val="en-GB"/>
                    </w:rPr>
                  </w:pPr>
                  <w:r>
                    <w:rPr>
                      <w:rFonts w:ascii="Times New Roman" w:hAnsi="Times New Roman"/>
                      <w:sz w:val="22"/>
                      <w:szCs w:val="22"/>
                      <w:lang w:val="en-GB"/>
                    </w:rPr>
                    <w:t>497,83</w:t>
                  </w:r>
                  <w:r w:rsidR="00B2335C" w:rsidRPr="0062033C">
                    <w:rPr>
                      <w:rFonts w:ascii="Times New Roman" w:hAnsi="Times New Roman"/>
                      <w:sz w:val="22"/>
                      <w:szCs w:val="22"/>
                      <w:lang w:val="en-GB"/>
                    </w:rPr>
                    <w:t xml:space="preserve"> EUR</w:t>
                  </w:r>
                </w:p>
              </w:tc>
            </w:tr>
            <w:tr w:rsidR="00B2335C" w:rsidRPr="0062033C">
              <w:tc>
                <w:tcPr>
                  <w:tcW w:w="412" w:type="dxa"/>
                  <w:tcBorders>
                    <w:top w:val="single" w:sz="4" w:space="0" w:color="000000"/>
                    <w:left w:val="single" w:sz="4" w:space="0" w:color="000000"/>
                    <w:bottom w:val="single" w:sz="4" w:space="0" w:color="000000"/>
                    <w:right w:val="single" w:sz="4" w:space="0" w:color="000000"/>
                  </w:tcBorders>
                </w:tcPr>
                <w:p w:rsidR="00B2335C" w:rsidRPr="0062033C" w:rsidRDefault="00B2335C">
                  <w:pPr>
                    <w:jc w:val="both"/>
                    <w:rPr>
                      <w:rFonts w:ascii="Times New Roman" w:hAnsi="Times New Roman"/>
                      <w:sz w:val="22"/>
                      <w:szCs w:val="22"/>
                      <w:lang w:val="en-GB"/>
                    </w:rPr>
                  </w:pPr>
                </w:p>
                <w:p w:rsidR="00B2335C" w:rsidRPr="0062033C" w:rsidRDefault="00B2335C">
                  <w:pPr>
                    <w:jc w:val="both"/>
                    <w:rPr>
                      <w:rFonts w:ascii="Times New Roman" w:hAnsi="Times New Roman"/>
                      <w:sz w:val="22"/>
                      <w:szCs w:val="22"/>
                      <w:lang w:val="en-GB"/>
                    </w:rPr>
                  </w:pPr>
                  <w:r w:rsidRPr="0062033C">
                    <w:rPr>
                      <w:rFonts w:ascii="Times New Roman" w:hAnsi="Times New Roman"/>
                      <w:sz w:val="22"/>
                      <w:szCs w:val="22"/>
                      <w:lang w:val="en-GB"/>
                    </w:rPr>
                    <w:t>e)</w:t>
                  </w:r>
                </w:p>
              </w:tc>
              <w:tc>
                <w:tcPr>
                  <w:tcW w:w="2440" w:type="dxa"/>
                  <w:tcBorders>
                    <w:top w:val="single" w:sz="4" w:space="0" w:color="000000"/>
                    <w:left w:val="single" w:sz="4" w:space="0" w:color="000000"/>
                    <w:bottom w:val="single" w:sz="4" w:space="0" w:color="000000"/>
                    <w:right w:val="single" w:sz="4" w:space="0" w:color="000000"/>
                  </w:tcBorders>
                  <w:hideMark/>
                </w:tcPr>
                <w:p w:rsidR="00B2335C" w:rsidRPr="0062033C" w:rsidRDefault="00B2335C">
                  <w:pPr>
                    <w:jc w:val="both"/>
                    <w:rPr>
                      <w:rFonts w:ascii="Times New Roman" w:hAnsi="Times New Roman"/>
                      <w:sz w:val="22"/>
                      <w:szCs w:val="22"/>
                      <w:lang w:val="en-GB"/>
                    </w:rPr>
                  </w:pPr>
                  <w:r w:rsidRPr="0062033C">
                    <w:rPr>
                      <w:rFonts w:ascii="Times New Roman" w:hAnsi="Times New Roman"/>
                      <w:sz w:val="22"/>
                      <w:szCs w:val="22"/>
                      <w:lang w:val="en-GB"/>
                    </w:rPr>
                    <w:t>Apartment 35 m2</w:t>
                  </w:r>
                </w:p>
                <w:p w:rsidR="00B2335C" w:rsidRPr="0062033C" w:rsidRDefault="00B2335C">
                  <w:pPr>
                    <w:jc w:val="both"/>
                    <w:rPr>
                      <w:rFonts w:ascii="Times New Roman" w:hAnsi="Times New Roman"/>
                      <w:sz w:val="22"/>
                      <w:szCs w:val="22"/>
                      <w:lang w:val="en-GB"/>
                    </w:rPr>
                  </w:pPr>
                  <w:r w:rsidRPr="0062033C">
                    <w:rPr>
                      <w:rFonts w:ascii="Times New Roman" w:hAnsi="Times New Roman"/>
                      <w:sz w:val="22"/>
                      <w:szCs w:val="22"/>
                      <w:lang w:val="en-GB"/>
                    </w:rPr>
                    <w:t>Family</w:t>
                  </w:r>
                </w:p>
              </w:tc>
              <w:tc>
                <w:tcPr>
                  <w:tcW w:w="1538" w:type="dxa"/>
                  <w:tcBorders>
                    <w:top w:val="single" w:sz="4" w:space="0" w:color="000000"/>
                    <w:left w:val="single" w:sz="4" w:space="0" w:color="000000"/>
                    <w:bottom w:val="single" w:sz="4" w:space="0" w:color="000000"/>
                    <w:right w:val="single" w:sz="4" w:space="0" w:color="000000"/>
                  </w:tcBorders>
                  <w:hideMark/>
                </w:tcPr>
                <w:p w:rsidR="00B2335C" w:rsidRPr="0062033C" w:rsidRDefault="00815A82">
                  <w:pPr>
                    <w:jc w:val="both"/>
                    <w:rPr>
                      <w:rFonts w:ascii="Times New Roman" w:hAnsi="Times New Roman"/>
                      <w:sz w:val="22"/>
                      <w:szCs w:val="22"/>
                      <w:lang w:val="en-GB"/>
                    </w:rPr>
                  </w:pPr>
                  <w:r w:rsidRPr="0062033C">
                    <w:rPr>
                      <w:rFonts w:ascii="Times New Roman" w:hAnsi="Times New Roman"/>
                      <w:sz w:val="22"/>
                      <w:szCs w:val="22"/>
                      <w:lang w:val="en-GB"/>
                    </w:rPr>
                    <w:t>380,89</w:t>
                  </w:r>
                  <w:r w:rsidR="00B2335C" w:rsidRPr="0062033C">
                    <w:rPr>
                      <w:rFonts w:ascii="Times New Roman" w:hAnsi="Times New Roman"/>
                      <w:sz w:val="22"/>
                      <w:szCs w:val="22"/>
                      <w:lang w:val="en-GB"/>
                    </w:rPr>
                    <w:t xml:space="preserve"> EUR</w:t>
                  </w:r>
                </w:p>
              </w:tc>
              <w:tc>
                <w:tcPr>
                  <w:tcW w:w="2557" w:type="dxa"/>
                  <w:tcBorders>
                    <w:top w:val="single" w:sz="4" w:space="0" w:color="000000"/>
                    <w:left w:val="single" w:sz="4" w:space="0" w:color="000000"/>
                    <w:bottom w:val="single" w:sz="4" w:space="0" w:color="000000"/>
                    <w:right w:val="single" w:sz="4" w:space="0" w:color="000000"/>
                  </w:tcBorders>
                  <w:hideMark/>
                </w:tcPr>
                <w:p w:rsidR="00B2335C" w:rsidRPr="0062033C" w:rsidRDefault="00B2335C">
                  <w:pPr>
                    <w:jc w:val="both"/>
                    <w:rPr>
                      <w:rFonts w:ascii="Times New Roman" w:hAnsi="Times New Roman"/>
                      <w:sz w:val="22"/>
                      <w:szCs w:val="22"/>
                      <w:lang w:val="en-GB"/>
                    </w:rPr>
                  </w:pPr>
                  <w:r w:rsidRPr="0062033C">
                    <w:rPr>
                      <w:rFonts w:ascii="Times New Roman" w:hAnsi="Times New Roman"/>
                      <w:sz w:val="22"/>
                      <w:szCs w:val="22"/>
                      <w:lang w:val="en-GB"/>
                    </w:rPr>
                    <w:t>Apartment 35 m 2</w:t>
                  </w:r>
                </w:p>
                <w:p w:rsidR="00B2335C" w:rsidRPr="0062033C" w:rsidRDefault="00B2335C">
                  <w:pPr>
                    <w:jc w:val="both"/>
                    <w:rPr>
                      <w:rFonts w:ascii="Times New Roman" w:hAnsi="Times New Roman"/>
                      <w:sz w:val="22"/>
                      <w:szCs w:val="22"/>
                      <w:lang w:val="en-GB"/>
                    </w:rPr>
                  </w:pPr>
                  <w:r w:rsidRPr="0062033C">
                    <w:rPr>
                      <w:rFonts w:ascii="Times New Roman" w:hAnsi="Times New Roman"/>
                      <w:sz w:val="22"/>
                      <w:szCs w:val="22"/>
                      <w:lang w:val="en-GB"/>
                    </w:rPr>
                    <w:t>Family</w:t>
                  </w:r>
                </w:p>
              </w:tc>
              <w:tc>
                <w:tcPr>
                  <w:tcW w:w="1553" w:type="dxa"/>
                  <w:tcBorders>
                    <w:top w:val="single" w:sz="4" w:space="0" w:color="000000"/>
                    <w:left w:val="single" w:sz="4" w:space="0" w:color="000000"/>
                    <w:bottom w:val="single" w:sz="4" w:space="0" w:color="000000"/>
                    <w:right w:val="single" w:sz="4" w:space="0" w:color="000000"/>
                  </w:tcBorders>
                  <w:hideMark/>
                </w:tcPr>
                <w:p w:rsidR="00B2335C" w:rsidRPr="0062033C" w:rsidRDefault="00177951">
                  <w:pPr>
                    <w:jc w:val="both"/>
                    <w:rPr>
                      <w:rFonts w:ascii="Times New Roman" w:hAnsi="Times New Roman"/>
                      <w:sz w:val="22"/>
                      <w:szCs w:val="22"/>
                      <w:lang w:val="en-GB"/>
                    </w:rPr>
                  </w:pPr>
                  <w:r>
                    <w:rPr>
                      <w:rFonts w:ascii="Times New Roman" w:hAnsi="Times New Roman"/>
                      <w:sz w:val="22"/>
                      <w:szCs w:val="22"/>
                      <w:lang w:val="en-GB"/>
                    </w:rPr>
                    <w:t>451,82</w:t>
                  </w:r>
                  <w:r w:rsidR="00B2335C" w:rsidRPr="0062033C">
                    <w:rPr>
                      <w:rFonts w:ascii="Times New Roman" w:hAnsi="Times New Roman"/>
                      <w:sz w:val="22"/>
                      <w:szCs w:val="22"/>
                      <w:lang w:val="en-GB"/>
                    </w:rPr>
                    <w:t xml:space="preserve"> EUR</w:t>
                  </w:r>
                </w:p>
              </w:tc>
            </w:tr>
          </w:tbl>
          <w:p w:rsidR="00B2335C" w:rsidRPr="0062033C" w:rsidRDefault="00B2335C">
            <w:pPr>
              <w:jc w:val="both"/>
              <w:rPr>
                <w:rFonts w:ascii="Times New Roman" w:hAnsi="Times New Roman"/>
                <w:sz w:val="22"/>
                <w:szCs w:val="22"/>
                <w:lang w:val="en-GB"/>
              </w:rPr>
            </w:pPr>
          </w:p>
        </w:tc>
        <w:tc>
          <w:tcPr>
            <w:tcW w:w="222" w:type="dxa"/>
          </w:tcPr>
          <w:p w:rsidR="00B2335C" w:rsidRPr="0062033C" w:rsidRDefault="00B2335C">
            <w:pPr>
              <w:jc w:val="both"/>
              <w:rPr>
                <w:rFonts w:ascii="Times New Roman" w:hAnsi="Times New Roman"/>
                <w:sz w:val="22"/>
                <w:szCs w:val="22"/>
                <w:lang w:val="en-GB"/>
              </w:rPr>
            </w:pPr>
          </w:p>
        </w:tc>
        <w:tc>
          <w:tcPr>
            <w:tcW w:w="222" w:type="dxa"/>
          </w:tcPr>
          <w:p w:rsidR="00B2335C" w:rsidRPr="0062033C" w:rsidRDefault="00B2335C">
            <w:pPr>
              <w:jc w:val="both"/>
              <w:rPr>
                <w:rFonts w:ascii="Times New Roman" w:hAnsi="Times New Roman"/>
                <w:sz w:val="22"/>
                <w:szCs w:val="22"/>
                <w:lang w:val="en-GB"/>
              </w:rPr>
            </w:pPr>
          </w:p>
        </w:tc>
        <w:tc>
          <w:tcPr>
            <w:tcW w:w="222" w:type="dxa"/>
          </w:tcPr>
          <w:p w:rsidR="00B2335C" w:rsidRPr="0062033C" w:rsidRDefault="00B2335C">
            <w:pPr>
              <w:jc w:val="both"/>
              <w:rPr>
                <w:rFonts w:ascii="Times New Roman" w:hAnsi="Times New Roman"/>
                <w:sz w:val="22"/>
                <w:szCs w:val="22"/>
                <w:lang w:val="en-GB"/>
              </w:rPr>
            </w:pPr>
          </w:p>
        </w:tc>
        <w:tc>
          <w:tcPr>
            <w:tcW w:w="222" w:type="dxa"/>
          </w:tcPr>
          <w:p w:rsidR="00B2335C" w:rsidRPr="0062033C" w:rsidRDefault="00B2335C">
            <w:pPr>
              <w:jc w:val="both"/>
              <w:rPr>
                <w:rFonts w:ascii="Times New Roman" w:hAnsi="Times New Roman"/>
                <w:sz w:val="22"/>
                <w:szCs w:val="22"/>
                <w:lang w:val="en-GB"/>
              </w:rPr>
            </w:pPr>
          </w:p>
        </w:tc>
      </w:tr>
      <w:tr w:rsidR="00B2335C" w:rsidRPr="0062033C" w:rsidTr="00B2335C">
        <w:tc>
          <w:tcPr>
            <w:tcW w:w="8726" w:type="dxa"/>
          </w:tcPr>
          <w:p w:rsidR="00B2335C" w:rsidRPr="0062033C" w:rsidRDefault="00B2335C">
            <w:pPr>
              <w:jc w:val="both"/>
              <w:rPr>
                <w:rFonts w:ascii="Times New Roman" w:hAnsi="Times New Roman"/>
                <w:sz w:val="22"/>
                <w:szCs w:val="22"/>
                <w:lang w:val="en-GB"/>
              </w:rPr>
            </w:pPr>
          </w:p>
        </w:tc>
        <w:tc>
          <w:tcPr>
            <w:tcW w:w="222" w:type="dxa"/>
          </w:tcPr>
          <w:p w:rsidR="00B2335C" w:rsidRPr="0062033C" w:rsidRDefault="00B2335C">
            <w:pPr>
              <w:jc w:val="both"/>
              <w:rPr>
                <w:rFonts w:ascii="Times New Roman" w:hAnsi="Times New Roman"/>
                <w:sz w:val="22"/>
                <w:szCs w:val="22"/>
                <w:lang w:val="en-GB"/>
              </w:rPr>
            </w:pPr>
          </w:p>
        </w:tc>
        <w:tc>
          <w:tcPr>
            <w:tcW w:w="222" w:type="dxa"/>
          </w:tcPr>
          <w:p w:rsidR="00B2335C" w:rsidRPr="0062033C" w:rsidRDefault="00B2335C">
            <w:pPr>
              <w:jc w:val="both"/>
              <w:rPr>
                <w:rFonts w:ascii="Times New Roman" w:hAnsi="Times New Roman"/>
                <w:sz w:val="22"/>
                <w:szCs w:val="22"/>
                <w:lang w:val="en-GB"/>
              </w:rPr>
            </w:pPr>
          </w:p>
        </w:tc>
        <w:tc>
          <w:tcPr>
            <w:tcW w:w="222" w:type="dxa"/>
          </w:tcPr>
          <w:p w:rsidR="00B2335C" w:rsidRPr="0062033C" w:rsidRDefault="00B2335C">
            <w:pPr>
              <w:jc w:val="both"/>
              <w:rPr>
                <w:rFonts w:ascii="Times New Roman" w:hAnsi="Times New Roman"/>
                <w:sz w:val="22"/>
                <w:szCs w:val="22"/>
                <w:lang w:val="en-GB"/>
              </w:rPr>
            </w:pPr>
          </w:p>
        </w:tc>
        <w:tc>
          <w:tcPr>
            <w:tcW w:w="222" w:type="dxa"/>
          </w:tcPr>
          <w:p w:rsidR="00B2335C" w:rsidRPr="0062033C" w:rsidRDefault="00B2335C">
            <w:pPr>
              <w:jc w:val="both"/>
              <w:rPr>
                <w:rFonts w:ascii="Times New Roman" w:hAnsi="Times New Roman"/>
                <w:sz w:val="22"/>
                <w:szCs w:val="22"/>
                <w:lang w:val="en-GB"/>
              </w:rPr>
            </w:pPr>
          </w:p>
        </w:tc>
      </w:tr>
      <w:tr w:rsidR="00B2335C" w:rsidRPr="0062033C" w:rsidTr="00B2335C">
        <w:tc>
          <w:tcPr>
            <w:tcW w:w="8726" w:type="dxa"/>
          </w:tcPr>
          <w:p w:rsidR="0073050C" w:rsidRPr="0062033C" w:rsidRDefault="0073050C">
            <w:pPr>
              <w:jc w:val="both"/>
              <w:rPr>
                <w:rFonts w:ascii="Times New Roman" w:hAnsi="Times New Roman"/>
                <w:sz w:val="22"/>
                <w:szCs w:val="22"/>
                <w:lang w:val="en-GB"/>
              </w:rPr>
            </w:pPr>
          </w:p>
        </w:tc>
        <w:tc>
          <w:tcPr>
            <w:tcW w:w="222" w:type="dxa"/>
          </w:tcPr>
          <w:p w:rsidR="00B2335C" w:rsidRPr="0062033C" w:rsidRDefault="00B2335C">
            <w:pPr>
              <w:jc w:val="both"/>
              <w:rPr>
                <w:rFonts w:ascii="Times New Roman" w:hAnsi="Times New Roman"/>
                <w:sz w:val="22"/>
                <w:szCs w:val="22"/>
                <w:lang w:val="en-GB"/>
              </w:rPr>
            </w:pPr>
          </w:p>
        </w:tc>
        <w:tc>
          <w:tcPr>
            <w:tcW w:w="222" w:type="dxa"/>
          </w:tcPr>
          <w:p w:rsidR="00B2335C" w:rsidRPr="0062033C" w:rsidRDefault="00B2335C">
            <w:pPr>
              <w:jc w:val="both"/>
              <w:rPr>
                <w:rFonts w:ascii="Times New Roman" w:hAnsi="Times New Roman"/>
                <w:sz w:val="22"/>
                <w:szCs w:val="22"/>
                <w:lang w:val="en-GB"/>
              </w:rPr>
            </w:pPr>
          </w:p>
        </w:tc>
        <w:tc>
          <w:tcPr>
            <w:tcW w:w="222" w:type="dxa"/>
          </w:tcPr>
          <w:p w:rsidR="00B2335C" w:rsidRPr="0062033C" w:rsidRDefault="00B2335C">
            <w:pPr>
              <w:jc w:val="both"/>
              <w:rPr>
                <w:rFonts w:ascii="Times New Roman" w:hAnsi="Times New Roman"/>
                <w:sz w:val="22"/>
                <w:szCs w:val="22"/>
                <w:lang w:val="en-GB"/>
              </w:rPr>
            </w:pPr>
          </w:p>
        </w:tc>
        <w:tc>
          <w:tcPr>
            <w:tcW w:w="222" w:type="dxa"/>
          </w:tcPr>
          <w:p w:rsidR="00B2335C" w:rsidRPr="0062033C" w:rsidRDefault="00B2335C">
            <w:pPr>
              <w:jc w:val="both"/>
              <w:rPr>
                <w:rFonts w:ascii="Times New Roman" w:hAnsi="Times New Roman"/>
                <w:sz w:val="22"/>
                <w:szCs w:val="22"/>
                <w:lang w:val="en-GB"/>
              </w:rPr>
            </w:pPr>
          </w:p>
        </w:tc>
      </w:tr>
      <w:tr w:rsidR="00B2335C" w:rsidRPr="0062033C" w:rsidTr="00B2335C">
        <w:tc>
          <w:tcPr>
            <w:tcW w:w="8726" w:type="dxa"/>
          </w:tcPr>
          <w:p w:rsidR="00B2335C" w:rsidRPr="0062033C" w:rsidRDefault="00DB4F55" w:rsidP="00DB4F55">
            <w:pPr>
              <w:pStyle w:val="Telobesedila"/>
              <w:rPr>
                <w:b/>
                <w:bCs/>
                <w:sz w:val="22"/>
                <w:szCs w:val="22"/>
                <w:lang w:val="en-GB"/>
              </w:rPr>
            </w:pPr>
            <w:r>
              <w:rPr>
                <w:b/>
                <w:bCs/>
                <w:sz w:val="22"/>
                <w:szCs w:val="22"/>
                <w:lang w:val="en-GB"/>
              </w:rPr>
              <w:t xml:space="preserve">III. </w:t>
            </w:r>
            <w:r w:rsidR="00B2335C" w:rsidRPr="0062033C">
              <w:rPr>
                <w:b/>
                <w:bCs/>
                <w:sz w:val="22"/>
                <w:szCs w:val="22"/>
                <w:lang w:val="en-GB"/>
              </w:rPr>
              <w:t xml:space="preserve">APPLICATION FOR ADMISSION OR PROLONGATION OF ACCOMMODATION, </w:t>
            </w:r>
            <w:r w:rsidR="005D7D43">
              <w:rPr>
                <w:b/>
                <w:bCs/>
                <w:sz w:val="22"/>
                <w:szCs w:val="22"/>
                <w:lang w:val="en-GB"/>
              </w:rPr>
              <w:t>AD</w:t>
            </w:r>
            <w:r w:rsidR="00EF35CD">
              <w:rPr>
                <w:b/>
                <w:bCs/>
                <w:sz w:val="22"/>
                <w:szCs w:val="22"/>
                <w:lang w:val="en-GB"/>
              </w:rPr>
              <w:t>D</w:t>
            </w:r>
            <w:r w:rsidR="005D7D43">
              <w:rPr>
                <w:b/>
                <w:bCs/>
                <w:sz w:val="22"/>
                <w:szCs w:val="22"/>
                <w:lang w:val="en-GB"/>
              </w:rPr>
              <w:t xml:space="preserve">RESS AND </w:t>
            </w:r>
            <w:r w:rsidR="00B2335C" w:rsidRPr="0062033C">
              <w:rPr>
                <w:b/>
                <w:bCs/>
                <w:sz w:val="22"/>
                <w:szCs w:val="22"/>
                <w:lang w:val="en-GB"/>
              </w:rPr>
              <w:t>DEADLINE FOR SUBMISSION</w:t>
            </w:r>
            <w:r w:rsidR="005D7D43">
              <w:rPr>
                <w:b/>
                <w:bCs/>
                <w:sz w:val="22"/>
                <w:szCs w:val="22"/>
                <w:lang w:val="en-GB"/>
              </w:rPr>
              <w:t>,</w:t>
            </w:r>
            <w:r w:rsidR="00B2335C" w:rsidRPr="0062033C">
              <w:rPr>
                <w:b/>
                <w:bCs/>
                <w:sz w:val="22"/>
                <w:szCs w:val="22"/>
                <w:lang w:val="en-GB"/>
              </w:rPr>
              <w:t xml:space="preserve"> AND APPENDICES </w:t>
            </w:r>
          </w:p>
          <w:p w:rsidR="0073050C" w:rsidRPr="0062033C" w:rsidRDefault="0073050C" w:rsidP="0073050C">
            <w:pPr>
              <w:pStyle w:val="Telobesedila"/>
              <w:ind w:left="720"/>
              <w:rPr>
                <w:sz w:val="22"/>
                <w:szCs w:val="22"/>
                <w:lang w:val="en-GB"/>
              </w:rPr>
            </w:pPr>
          </w:p>
        </w:tc>
        <w:tc>
          <w:tcPr>
            <w:tcW w:w="222" w:type="dxa"/>
          </w:tcPr>
          <w:p w:rsidR="00B2335C" w:rsidRPr="0062033C" w:rsidRDefault="00B2335C">
            <w:pPr>
              <w:jc w:val="both"/>
              <w:rPr>
                <w:rFonts w:ascii="Times New Roman" w:hAnsi="Times New Roman"/>
                <w:sz w:val="22"/>
                <w:szCs w:val="22"/>
                <w:lang w:val="en-GB"/>
              </w:rPr>
            </w:pPr>
          </w:p>
        </w:tc>
        <w:tc>
          <w:tcPr>
            <w:tcW w:w="222" w:type="dxa"/>
          </w:tcPr>
          <w:p w:rsidR="00B2335C" w:rsidRPr="0062033C" w:rsidRDefault="00B2335C">
            <w:pPr>
              <w:jc w:val="both"/>
              <w:rPr>
                <w:rFonts w:ascii="Times New Roman" w:hAnsi="Times New Roman"/>
                <w:sz w:val="22"/>
                <w:szCs w:val="22"/>
                <w:lang w:val="en-GB"/>
              </w:rPr>
            </w:pPr>
          </w:p>
        </w:tc>
        <w:tc>
          <w:tcPr>
            <w:tcW w:w="222" w:type="dxa"/>
          </w:tcPr>
          <w:p w:rsidR="00B2335C" w:rsidRPr="0062033C" w:rsidRDefault="00B2335C">
            <w:pPr>
              <w:jc w:val="both"/>
              <w:rPr>
                <w:rFonts w:ascii="Times New Roman" w:hAnsi="Times New Roman"/>
                <w:sz w:val="22"/>
                <w:szCs w:val="22"/>
                <w:lang w:val="en-GB"/>
              </w:rPr>
            </w:pPr>
          </w:p>
        </w:tc>
        <w:tc>
          <w:tcPr>
            <w:tcW w:w="222" w:type="dxa"/>
          </w:tcPr>
          <w:p w:rsidR="00B2335C" w:rsidRPr="0062033C" w:rsidRDefault="00B2335C">
            <w:pPr>
              <w:jc w:val="both"/>
              <w:rPr>
                <w:rFonts w:ascii="Times New Roman" w:hAnsi="Times New Roman"/>
                <w:sz w:val="22"/>
                <w:szCs w:val="22"/>
                <w:lang w:val="en-GB"/>
              </w:rPr>
            </w:pPr>
          </w:p>
        </w:tc>
      </w:tr>
      <w:tr w:rsidR="00B2335C" w:rsidTr="00B2335C">
        <w:tc>
          <w:tcPr>
            <w:tcW w:w="8726" w:type="dxa"/>
            <w:hideMark/>
          </w:tcPr>
          <w:p w:rsidR="00B2335C" w:rsidRDefault="00B2335C" w:rsidP="0073050C">
            <w:pPr>
              <w:pStyle w:val="Telobesedila"/>
              <w:numPr>
                <w:ilvl w:val="0"/>
                <w:numId w:val="30"/>
              </w:numPr>
              <w:rPr>
                <w:sz w:val="22"/>
                <w:lang w:val="en-GB"/>
              </w:rPr>
            </w:pPr>
            <w:r>
              <w:rPr>
                <w:sz w:val="22"/>
                <w:lang w:val="en-GB"/>
              </w:rPr>
              <w:t xml:space="preserve">The application for admission with evidence shall be submitted on the form </w:t>
            </w:r>
            <w:r>
              <w:rPr>
                <w:b/>
                <w:bCs/>
                <w:sz w:val="22"/>
                <w:lang w:val="en-GB"/>
              </w:rPr>
              <w:t xml:space="preserve">»Application for admission of early stage researchers and fellowship recipients into </w:t>
            </w:r>
            <w:proofErr w:type="spellStart"/>
            <w:r>
              <w:rPr>
                <w:b/>
                <w:bCs/>
                <w:sz w:val="22"/>
                <w:lang w:val="en-GB"/>
              </w:rPr>
              <w:t>Študentski</w:t>
            </w:r>
            <w:proofErr w:type="spellEnd"/>
            <w:r>
              <w:rPr>
                <w:b/>
                <w:bCs/>
                <w:sz w:val="22"/>
                <w:lang w:val="en-GB"/>
              </w:rPr>
              <w:t xml:space="preserve"> </w:t>
            </w:r>
            <w:proofErr w:type="spellStart"/>
            <w:proofErr w:type="gramStart"/>
            <w:r>
              <w:rPr>
                <w:b/>
                <w:bCs/>
                <w:sz w:val="22"/>
                <w:lang w:val="en-GB"/>
              </w:rPr>
              <w:t>dom</w:t>
            </w:r>
            <w:proofErr w:type="spellEnd"/>
            <w:proofErr w:type="gramEnd"/>
            <w:r>
              <w:rPr>
                <w:b/>
                <w:bCs/>
                <w:sz w:val="22"/>
                <w:lang w:val="en-GB"/>
              </w:rPr>
              <w:t xml:space="preserve"> Ljubljana Public Institute for the academic year 201</w:t>
            </w:r>
            <w:r w:rsidR="0073050C">
              <w:rPr>
                <w:b/>
                <w:bCs/>
                <w:sz w:val="22"/>
                <w:lang w:val="en-GB"/>
              </w:rPr>
              <w:t>9</w:t>
            </w:r>
            <w:r>
              <w:rPr>
                <w:b/>
                <w:bCs/>
                <w:sz w:val="22"/>
                <w:lang w:val="en-GB"/>
              </w:rPr>
              <w:t>/</w:t>
            </w:r>
            <w:r w:rsidR="0073050C">
              <w:rPr>
                <w:b/>
                <w:bCs/>
                <w:sz w:val="22"/>
                <w:lang w:val="en-GB"/>
              </w:rPr>
              <w:t>2020</w:t>
            </w:r>
            <w:r>
              <w:rPr>
                <w:b/>
                <w:bCs/>
                <w:sz w:val="22"/>
                <w:lang w:val="en-GB"/>
              </w:rPr>
              <w:t>«</w:t>
            </w:r>
            <w:r>
              <w:rPr>
                <w:sz w:val="22"/>
                <w:lang w:val="en-GB"/>
              </w:rPr>
              <w:t xml:space="preserve">. </w:t>
            </w:r>
            <w:r>
              <w:rPr>
                <w:sz w:val="22"/>
                <w:lang w:val="en-GB"/>
              </w:rPr>
              <w:lastRenderedPageBreak/>
              <w:t xml:space="preserve">The application shall be sent in Slovenian </w:t>
            </w:r>
            <w:proofErr w:type="gramStart"/>
            <w:r>
              <w:rPr>
                <w:sz w:val="22"/>
                <w:lang w:val="en-GB"/>
              </w:rPr>
              <w:t>language,</w:t>
            </w:r>
            <w:proofErr w:type="gramEnd"/>
            <w:r>
              <w:rPr>
                <w:sz w:val="22"/>
                <w:lang w:val="en-GB"/>
              </w:rPr>
              <w:t xml:space="preserve"> also all appendices must be officially translated into Slovenian. It is obligatory to state an address in the Republic of Slovenia to receive mail pursuant to the provisions of the General Administrative Procedure Act.  </w:t>
            </w:r>
          </w:p>
        </w:tc>
        <w:tc>
          <w:tcPr>
            <w:tcW w:w="222" w:type="dxa"/>
          </w:tcPr>
          <w:p w:rsidR="00B2335C" w:rsidRDefault="00B2335C">
            <w:pPr>
              <w:jc w:val="both"/>
              <w:rPr>
                <w:sz w:val="22"/>
                <w:lang w:val="en-GB"/>
              </w:rPr>
            </w:pPr>
          </w:p>
        </w:tc>
        <w:tc>
          <w:tcPr>
            <w:tcW w:w="222" w:type="dxa"/>
          </w:tcPr>
          <w:p w:rsidR="00B2335C" w:rsidRDefault="00B2335C">
            <w:pPr>
              <w:jc w:val="both"/>
              <w:rPr>
                <w:sz w:val="22"/>
                <w:lang w:val="en-GB"/>
              </w:rPr>
            </w:pPr>
          </w:p>
        </w:tc>
        <w:tc>
          <w:tcPr>
            <w:tcW w:w="222" w:type="dxa"/>
          </w:tcPr>
          <w:p w:rsidR="00B2335C" w:rsidRDefault="00B2335C">
            <w:pPr>
              <w:jc w:val="both"/>
              <w:rPr>
                <w:sz w:val="22"/>
                <w:lang w:val="en-GB"/>
              </w:rPr>
            </w:pPr>
          </w:p>
        </w:tc>
        <w:tc>
          <w:tcPr>
            <w:tcW w:w="222" w:type="dxa"/>
          </w:tcPr>
          <w:p w:rsidR="00B2335C" w:rsidRDefault="00B2335C">
            <w:pPr>
              <w:jc w:val="both"/>
              <w:rPr>
                <w:sz w:val="22"/>
                <w:lang w:val="en-GB"/>
              </w:rPr>
            </w:pPr>
          </w:p>
        </w:tc>
      </w:tr>
      <w:tr w:rsidR="00B2335C" w:rsidTr="00B2335C">
        <w:tc>
          <w:tcPr>
            <w:tcW w:w="8726" w:type="dxa"/>
          </w:tcPr>
          <w:p w:rsidR="00B2335C" w:rsidRDefault="00B2335C">
            <w:pPr>
              <w:jc w:val="both"/>
              <w:rPr>
                <w:sz w:val="22"/>
                <w:lang w:val="en-GB"/>
              </w:rPr>
            </w:pPr>
          </w:p>
        </w:tc>
        <w:tc>
          <w:tcPr>
            <w:tcW w:w="222" w:type="dxa"/>
          </w:tcPr>
          <w:p w:rsidR="00B2335C" w:rsidRDefault="00B2335C">
            <w:pPr>
              <w:jc w:val="both"/>
              <w:rPr>
                <w:sz w:val="22"/>
                <w:lang w:val="en-GB"/>
              </w:rPr>
            </w:pPr>
          </w:p>
        </w:tc>
        <w:tc>
          <w:tcPr>
            <w:tcW w:w="222" w:type="dxa"/>
          </w:tcPr>
          <w:p w:rsidR="00B2335C" w:rsidRDefault="00B2335C">
            <w:pPr>
              <w:jc w:val="both"/>
              <w:rPr>
                <w:sz w:val="22"/>
                <w:lang w:val="en-GB"/>
              </w:rPr>
            </w:pPr>
          </w:p>
        </w:tc>
        <w:tc>
          <w:tcPr>
            <w:tcW w:w="222" w:type="dxa"/>
          </w:tcPr>
          <w:p w:rsidR="00B2335C" w:rsidRDefault="00B2335C">
            <w:pPr>
              <w:jc w:val="both"/>
              <w:rPr>
                <w:sz w:val="22"/>
                <w:lang w:val="en-GB"/>
              </w:rPr>
            </w:pPr>
          </w:p>
        </w:tc>
        <w:tc>
          <w:tcPr>
            <w:tcW w:w="222" w:type="dxa"/>
          </w:tcPr>
          <w:p w:rsidR="00B2335C" w:rsidRDefault="00B2335C">
            <w:pPr>
              <w:jc w:val="both"/>
              <w:rPr>
                <w:sz w:val="22"/>
                <w:lang w:val="en-GB"/>
              </w:rPr>
            </w:pPr>
          </w:p>
        </w:tc>
      </w:tr>
    </w:tbl>
    <w:p w:rsidR="00B2335C" w:rsidRDefault="00B2335C" w:rsidP="00B2335C">
      <w:pPr>
        <w:pStyle w:val="Telobesedila"/>
        <w:numPr>
          <w:ilvl w:val="0"/>
          <w:numId w:val="30"/>
        </w:numPr>
        <w:tabs>
          <w:tab w:val="num" w:pos="360"/>
        </w:tabs>
        <w:ind w:left="360"/>
        <w:rPr>
          <w:sz w:val="22"/>
          <w:lang w:val="en-GB"/>
        </w:rPr>
      </w:pPr>
      <w:r>
        <w:rPr>
          <w:sz w:val="22"/>
          <w:lang w:val="en-GB"/>
        </w:rPr>
        <w:t xml:space="preserve">The application for prolongation of accommodation with evidence shall be submitted on the form </w:t>
      </w:r>
      <w:r>
        <w:rPr>
          <w:b/>
          <w:bCs/>
          <w:sz w:val="22"/>
          <w:lang w:val="en-GB"/>
        </w:rPr>
        <w:t xml:space="preserve">»Application for prolongation of accommodation of early stage researchers and fellowship recipients in the </w:t>
      </w:r>
      <w:proofErr w:type="spellStart"/>
      <w:r>
        <w:rPr>
          <w:b/>
          <w:bCs/>
          <w:sz w:val="22"/>
          <w:lang w:val="en-GB"/>
        </w:rPr>
        <w:t>Študentski</w:t>
      </w:r>
      <w:proofErr w:type="spellEnd"/>
      <w:r>
        <w:rPr>
          <w:b/>
          <w:bCs/>
          <w:sz w:val="22"/>
          <w:lang w:val="en-GB"/>
        </w:rPr>
        <w:t xml:space="preserve"> </w:t>
      </w:r>
      <w:proofErr w:type="spellStart"/>
      <w:proofErr w:type="gramStart"/>
      <w:r>
        <w:rPr>
          <w:b/>
          <w:bCs/>
          <w:sz w:val="22"/>
          <w:lang w:val="en-GB"/>
        </w:rPr>
        <w:t>dom</w:t>
      </w:r>
      <w:proofErr w:type="spellEnd"/>
      <w:proofErr w:type="gramEnd"/>
      <w:r>
        <w:rPr>
          <w:b/>
          <w:bCs/>
          <w:sz w:val="22"/>
          <w:lang w:val="en-GB"/>
        </w:rPr>
        <w:t xml:space="preserve"> Ljubljana Public Institute for the academic year </w:t>
      </w:r>
      <w:r w:rsidR="0073050C">
        <w:rPr>
          <w:b/>
          <w:bCs/>
          <w:sz w:val="22"/>
          <w:lang w:val="en-GB"/>
        </w:rPr>
        <w:t>2019</w:t>
      </w:r>
      <w:r>
        <w:rPr>
          <w:b/>
          <w:bCs/>
          <w:sz w:val="22"/>
          <w:lang w:val="en-GB"/>
        </w:rPr>
        <w:t>/</w:t>
      </w:r>
      <w:r w:rsidR="0073050C">
        <w:rPr>
          <w:b/>
          <w:bCs/>
          <w:sz w:val="22"/>
          <w:lang w:val="en-GB"/>
        </w:rPr>
        <w:t>2020</w:t>
      </w:r>
      <w:r>
        <w:rPr>
          <w:b/>
          <w:bCs/>
          <w:sz w:val="22"/>
          <w:lang w:val="en-GB"/>
        </w:rPr>
        <w:t>«</w:t>
      </w:r>
      <w:r>
        <w:rPr>
          <w:sz w:val="22"/>
          <w:lang w:val="en-GB"/>
        </w:rPr>
        <w:t xml:space="preserve">. The application shall be sent in Slovenian </w:t>
      </w:r>
      <w:proofErr w:type="gramStart"/>
      <w:r>
        <w:rPr>
          <w:sz w:val="22"/>
          <w:lang w:val="en-GB"/>
        </w:rPr>
        <w:t>language,</w:t>
      </w:r>
      <w:proofErr w:type="gramEnd"/>
      <w:r>
        <w:rPr>
          <w:sz w:val="22"/>
          <w:lang w:val="en-GB"/>
        </w:rPr>
        <w:t xml:space="preserve"> also all appendices must be officially translated into Slovenian.</w:t>
      </w:r>
    </w:p>
    <w:p w:rsidR="00B2335C" w:rsidRDefault="00B2335C" w:rsidP="00B2335C">
      <w:pPr>
        <w:pStyle w:val="Telobesedila"/>
        <w:rPr>
          <w:sz w:val="22"/>
          <w:lang w:val="en-GB"/>
        </w:rPr>
      </w:pPr>
    </w:p>
    <w:p w:rsidR="00B2335C" w:rsidRDefault="00B2335C" w:rsidP="00B2335C">
      <w:pPr>
        <w:pStyle w:val="Telobesedila"/>
        <w:ind w:left="364"/>
        <w:rPr>
          <w:sz w:val="22"/>
          <w:lang w:val="en-GB"/>
        </w:rPr>
      </w:pPr>
      <w:r>
        <w:rPr>
          <w:sz w:val="22"/>
          <w:lang w:val="en-GB"/>
        </w:rPr>
        <w:t xml:space="preserve">The forms are available at: </w:t>
      </w:r>
      <w:hyperlink r:id="rId10" w:history="1">
        <w:r>
          <w:rPr>
            <w:rStyle w:val="Hiperpovezava"/>
            <w:sz w:val="22"/>
            <w:lang w:val="en-GB"/>
          </w:rPr>
          <w:t>www.stud-dom-lj.si</w:t>
        </w:r>
      </w:hyperlink>
      <w:r>
        <w:rPr>
          <w:sz w:val="22"/>
          <w:lang w:val="en-GB"/>
        </w:rPr>
        <w:t xml:space="preserve"> or at the reception desk in </w:t>
      </w:r>
      <w:proofErr w:type="spellStart"/>
      <w:r>
        <w:rPr>
          <w:sz w:val="22"/>
          <w:lang w:val="en-GB"/>
        </w:rPr>
        <w:t>Študentski</w:t>
      </w:r>
      <w:proofErr w:type="spellEnd"/>
      <w:r>
        <w:rPr>
          <w:sz w:val="22"/>
          <w:lang w:val="en-GB"/>
        </w:rPr>
        <w:t xml:space="preserve"> </w:t>
      </w:r>
      <w:proofErr w:type="spellStart"/>
      <w:proofErr w:type="gramStart"/>
      <w:r>
        <w:rPr>
          <w:sz w:val="22"/>
          <w:lang w:val="en-GB"/>
        </w:rPr>
        <w:t>dom</w:t>
      </w:r>
      <w:proofErr w:type="spellEnd"/>
      <w:proofErr w:type="gramEnd"/>
      <w:r>
        <w:rPr>
          <w:sz w:val="22"/>
          <w:lang w:val="en-GB"/>
        </w:rPr>
        <w:t xml:space="preserve"> Ljubljana, branch office at </w:t>
      </w:r>
      <w:proofErr w:type="spellStart"/>
      <w:r>
        <w:rPr>
          <w:sz w:val="22"/>
          <w:lang w:val="en-GB"/>
        </w:rPr>
        <w:t>Gosarjeva</w:t>
      </w:r>
      <w:proofErr w:type="spellEnd"/>
      <w:r>
        <w:rPr>
          <w:sz w:val="22"/>
          <w:lang w:val="en-GB"/>
        </w:rPr>
        <w:t xml:space="preserve"> 9, Ljubljana.</w:t>
      </w:r>
    </w:p>
    <w:p w:rsidR="00B2335C" w:rsidRDefault="00B2335C" w:rsidP="00B2335C">
      <w:pPr>
        <w:pStyle w:val="Telobesedila"/>
        <w:rPr>
          <w:sz w:val="22"/>
          <w:lang w:val="en-GB"/>
        </w:rPr>
      </w:pPr>
    </w:p>
    <w:p w:rsidR="00B2335C" w:rsidRDefault="00B2335C" w:rsidP="00B2335C">
      <w:pPr>
        <w:pStyle w:val="Telobesedila"/>
        <w:numPr>
          <w:ilvl w:val="0"/>
          <w:numId w:val="30"/>
        </w:numPr>
        <w:tabs>
          <w:tab w:val="num" w:pos="360"/>
        </w:tabs>
        <w:ind w:left="360"/>
        <w:rPr>
          <w:sz w:val="22"/>
          <w:lang w:val="en-GB"/>
        </w:rPr>
      </w:pPr>
      <w:r>
        <w:rPr>
          <w:sz w:val="22"/>
          <w:lang w:val="en-GB"/>
        </w:rPr>
        <w:t xml:space="preserve">Early stage researchers and fellowship recipients shall submit their application for admission and prolongation of accommodation with registered mail until no later than </w:t>
      </w:r>
      <w:r w:rsidR="0073050C">
        <w:rPr>
          <w:b/>
          <w:sz w:val="22"/>
          <w:lang w:val="en-GB"/>
        </w:rPr>
        <w:t>Friday</w:t>
      </w:r>
      <w:r>
        <w:rPr>
          <w:b/>
          <w:sz w:val="22"/>
          <w:lang w:val="en-GB"/>
        </w:rPr>
        <w:t>, September</w:t>
      </w:r>
      <w:r>
        <w:rPr>
          <w:sz w:val="22"/>
          <w:lang w:val="en-GB"/>
        </w:rPr>
        <w:t xml:space="preserve"> </w:t>
      </w:r>
      <w:r>
        <w:rPr>
          <w:b/>
          <w:bCs/>
          <w:sz w:val="22"/>
          <w:lang w:val="en-GB"/>
        </w:rPr>
        <w:t>20</w:t>
      </w:r>
      <w:r>
        <w:rPr>
          <w:b/>
          <w:bCs/>
          <w:sz w:val="22"/>
          <w:vertAlign w:val="superscript"/>
          <w:lang w:val="en-GB"/>
        </w:rPr>
        <w:t>th</w:t>
      </w:r>
      <w:r>
        <w:rPr>
          <w:b/>
          <w:bCs/>
          <w:sz w:val="22"/>
          <w:lang w:val="en-GB"/>
        </w:rPr>
        <w:t xml:space="preserve"> 201</w:t>
      </w:r>
      <w:r w:rsidR="007D543D">
        <w:rPr>
          <w:b/>
          <w:bCs/>
          <w:sz w:val="22"/>
          <w:lang w:val="en-GB"/>
        </w:rPr>
        <w:t>9</w:t>
      </w:r>
      <w:r>
        <w:rPr>
          <w:b/>
          <w:bCs/>
          <w:sz w:val="22"/>
          <w:lang w:val="en-GB"/>
        </w:rPr>
        <w:t xml:space="preserve">, </w:t>
      </w:r>
      <w:r>
        <w:rPr>
          <w:sz w:val="22"/>
          <w:lang w:val="en-GB"/>
        </w:rPr>
        <w:t>to the address:</w:t>
      </w:r>
    </w:p>
    <w:p w:rsidR="00B2335C" w:rsidRDefault="00B2335C" w:rsidP="00B2335C">
      <w:pPr>
        <w:pStyle w:val="Telobesedila"/>
        <w:rPr>
          <w:sz w:val="22"/>
          <w:lang w:val="en-GB"/>
        </w:rPr>
      </w:pPr>
    </w:p>
    <w:p w:rsidR="00B2335C" w:rsidRDefault="00B2335C" w:rsidP="00B2335C">
      <w:pPr>
        <w:pStyle w:val="Telobesedila"/>
        <w:ind w:left="350"/>
        <w:rPr>
          <w:sz w:val="22"/>
          <w:lang w:val="en-GB"/>
        </w:rPr>
      </w:pPr>
      <w:proofErr w:type="spellStart"/>
      <w:r>
        <w:rPr>
          <w:sz w:val="22"/>
          <w:lang w:val="en-GB"/>
        </w:rPr>
        <w:t>Študentski</w:t>
      </w:r>
      <w:proofErr w:type="spellEnd"/>
      <w:r>
        <w:rPr>
          <w:sz w:val="22"/>
          <w:lang w:val="en-GB"/>
        </w:rPr>
        <w:t xml:space="preserve"> </w:t>
      </w:r>
      <w:proofErr w:type="spellStart"/>
      <w:proofErr w:type="gramStart"/>
      <w:r>
        <w:rPr>
          <w:sz w:val="22"/>
          <w:lang w:val="en-GB"/>
        </w:rPr>
        <w:t>dom</w:t>
      </w:r>
      <w:proofErr w:type="spellEnd"/>
      <w:proofErr w:type="gramEnd"/>
      <w:r>
        <w:rPr>
          <w:sz w:val="22"/>
          <w:lang w:val="en-GB"/>
        </w:rPr>
        <w:t xml:space="preserve"> Ljubljana</w:t>
      </w:r>
    </w:p>
    <w:p w:rsidR="00B2335C" w:rsidRDefault="00B2335C" w:rsidP="00B2335C">
      <w:pPr>
        <w:pStyle w:val="Telobesedila"/>
        <w:ind w:left="350"/>
        <w:rPr>
          <w:sz w:val="22"/>
          <w:lang w:val="en-GB"/>
        </w:rPr>
      </w:pPr>
      <w:proofErr w:type="spellStart"/>
      <w:r>
        <w:rPr>
          <w:sz w:val="22"/>
          <w:lang w:val="en-GB"/>
        </w:rPr>
        <w:t>Komisija</w:t>
      </w:r>
      <w:proofErr w:type="spellEnd"/>
      <w:r>
        <w:rPr>
          <w:sz w:val="22"/>
          <w:lang w:val="en-GB"/>
        </w:rPr>
        <w:t xml:space="preserve"> </w:t>
      </w:r>
      <w:proofErr w:type="spellStart"/>
      <w:r>
        <w:rPr>
          <w:sz w:val="22"/>
          <w:lang w:val="en-GB"/>
        </w:rPr>
        <w:t>za</w:t>
      </w:r>
      <w:proofErr w:type="spellEnd"/>
      <w:r>
        <w:rPr>
          <w:sz w:val="22"/>
          <w:lang w:val="en-GB"/>
        </w:rPr>
        <w:t xml:space="preserve"> </w:t>
      </w:r>
      <w:proofErr w:type="spellStart"/>
      <w:r>
        <w:rPr>
          <w:sz w:val="22"/>
          <w:lang w:val="en-GB"/>
        </w:rPr>
        <w:t>sprejem</w:t>
      </w:r>
      <w:proofErr w:type="spellEnd"/>
      <w:r>
        <w:rPr>
          <w:sz w:val="22"/>
          <w:lang w:val="en-GB"/>
        </w:rPr>
        <w:t xml:space="preserve"> </w:t>
      </w:r>
    </w:p>
    <w:p w:rsidR="00B2335C" w:rsidRDefault="00B2335C" w:rsidP="00B2335C">
      <w:pPr>
        <w:pStyle w:val="Telobesedila"/>
        <w:ind w:left="350"/>
        <w:rPr>
          <w:sz w:val="22"/>
          <w:lang w:val="en-GB"/>
        </w:rPr>
      </w:pPr>
      <w:r>
        <w:rPr>
          <w:sz w:val="22"/>
          <w:lang w:val="en-GB"/>
        </w:rPr>
        <w:t>Svetčeva 9</w:t>
      </w:r>
    </w:p>
    <w:p w:rsidR="00B2335C" w:rsidRDefault="00B2335C" w:rsidP="00B2335C">
      <w:pPr>
        <w:pStyle w:val="Telobesedila"/>
        <w:ind w:left="350"/>
        <w:rPr>
          <w:sz w:val="22"/>
          <w:lang w:val="en-GB"/>
        </w:rPr>
      </w:pPr>
      <w:r>
        <w:rPr>
          <w:sz w:val="22"/>
          <w:lang w:val="en-GB"/>
        </w:rPr>
        <w:t>1000 Ljubljana</w:t>
      </w:r>
    </w:p>
    <w:p w:rsidR="00B2335C" w:rsidRDefault="00B2335C" w:rsidP="00B2335C">
      <w:pPr>
        <w:pStyle w:val="Telobesedila"/>
        <w:ind w:left="350"/>
        <w:rPr>
          <w:sz w:val="22"/>
          <w:lang w:val="en-GB"/>
        </w:rPr>
      </w:pPr>
    </w:p>
    <w:p w:rsidR="00B2335C" w:rsidRDefault="00B2335C" w:rsidP="00B2335C">
      <w:pPr>
        <w:pStyle w:val="Telobesedila"/>
        <w:ind w:left="350"/>
        <w:jc w:val="left"/>
        <w:rPr>
          <w:b/>
          <w:bCs/>
          <w:sz w:val="22"/>
          <w:lang w:val="en-GB"/>
        </w:rPr>
      </w:pPr>
      <w:proofErr w:type="gramStart"/>
      <w:r>
        <w:rPr>
          <w:sz w:val="22"/>
          <w:lang w:val="en-GB"/>
        </w:rPr>
        <w:t>marked</w:t>
      </w:r>
      <w:proofErr w:type="gramEnd"/>
      <w:r>
        <w:rPr>
          <w:sz w:val="22"/>
          <w:lang w:val="en-GB"/>
        </w:rPr>
        <w:t xml:space="preserve"> »NE ODPIRAJ – VLOGA ZA SPREJEM/PODALJŠANJE BIVANJA V ŠDL-DPL</w:t>
      </w:r>
      <w:r>
        <w:rPr>
          <w:bCs/>
          <w:sz w:val="22"/>
          <w:lang w:val="en-GB"/>
        </w:rPr>
        <w:t>«</w:t>
      </w:r>
      <w:r>
        <w:rPr>
          <w:sz w:val="22"/>
          <w:lang w:val="en-GB"/>
        </w:rPr>
        <w:t xml:space="preserve"> (DO NOT OPEN – APPLICATION FOR ADMISSION/PROLONGATION OF ACCOMMODATION IN ŠDL-DPL)</w:t>
      </w:r>
      <w:r>
        <w:rPr>
          <w:sz w:val="22"/>
          <w:lang w:val="en-GB"/>
        </w:rPr>
        <w:br/>
      </w:r>
    </w:p>
    <w:p w:rsidR="00B2335C" w:rsidRDefault="00B2335C" w:rsidP="00B2335C">
      <w:pPr>
        <w:pStyle w:val="Telobesedila"/>
        <w:numPr>
          <w:ilvl w:val="0"/>
          <w:numId w:val="30"/>
        </w:numPr>
        <w:tabs>
          <w:tab w:val="num" w:pos="360"/>
        </w:tabs>
        <w:ind w:left="360"/>
        <w:rPr>
          <w:sz w:val="22"/>
          <w:lang w:val="en-GB"/>
        </w:rPr>
      </w:pPr>
      <w:r>
        <w:rPr>
          <w:sz w:val="22"/>
          <w:lang w:val="en-GB"/>
        </w:rPr>
        <w:t xml:space="preserve">Early stage researchers and fellowship recipients shall enclose to the Committee for admission or prolongation of accommodation the following evidence (appendices to application) no later than until </w:t>
      </w:r>
      <w:r>
        <w:rPr>
          <w:b/>
          <w:bCs/>
          <w:sz w:val="22"/>
          <w:lang w:val="en-GB"/>
        </w:rPr>
        <w:t xml:space="preserve">Friday, October </w:t>
      </w:r>
      <w:r w:rsidR="0073050C">
        <w:rPr>
          <w:b/>
          <w:bCs/>
          <w:sz w:val="22"/>
          <w:lang w:val="en-GB"/>
        </w:rPr>
        <w:t xml:space="preserve">4th </w:t>
      </w:r>
      <w:r>
        <w:rPr>
          <w:b/>
          <w:bCs/>
          <w:sz w:val="22"/>
          <w:lang w:val="en-GB"/>
        </w:rPr>
        <w:t>201</w:t>
      </w:r>
      <w:r w:rsidR="0073050C">
        <w:rPr>
          <w:b/>
          <w:bCs/>
          <w:sz w:val="22"/>
          <w:lang w:val="en-GB"/>
        </w:rPr>
        <w:t>9</w:t>
      </w:r>
      <w:r>
        <w:rPr>
          <w:sz w:val="22"/>
          <w:lang w:val="en-GB"/>
        </w:rPr>
        <w:t>:</w:t>
      </w:r>
    </w:p>
    <w:p w:rsidR="00B2335C" w:rsidRDefault="00B2335C" w:rsidP="00B2335C">
      <w:pPr>
        <w:pStyle w:val="Telobesedila"/>
        <w:tabs>
          <w:tab w:val="left" w:pos="360"/>
        </w:tabs>
        <w:ind w:left="360"/>
        <w:rPr>
          <w:sz w:val="22"/>
          <w:lang w:val="en-GB"/>
        </w:rPr>
      </w:pPr>
    </w:p>
    <w:p w:rsidR="00B2335C" w:rsidRDefault="00B2335C" w:rsidP="00B2335C">
      <w:pPr>
        <w:pStyle w:val="Telobesedila"/>
        <w:numPr>
          <w:ilvl w:val="0"/>
          <w:numId w:val="31"/>
        </w:numPr>
        <w:tabs>
          <w:tab w:val="left" w:pos="360"/>
        </w:tabs>
        <w:rPr>
          <w:sz w:val="22"/>
          <w:lang w:val="en-GB"/>
        </w:rPr>
      </w:pPr>
      <w:r>
        <w:rPr>
          <w:sz w:val="22"/>
          <w:lang w:val="en-GB"/>
        </w:rPr>
        <w:t xml:space="preserve">Certificate on the early stage researcher status (applies to early stage researchers only) or contract that proves that she/he is employed as an early stage researcher; </w:t>
      </w:r>
    </w:p>
    <w:p w:rsidR="00B2335C" w:rsidRDefault="00B2335C" w:rsidP="00B2335C">
      <w:pPr>
        <w:pStyle w:val="Telobesedila"/>
        <w:numPr>
          <w:ilvl w:val="0"/>
          <w:numId w:val="31"/>
        </w:numPr>
        <w:tabs>
          <w:tab w:val="left" w:pos="360"/>
        </w:tabs>
        <w:rPr>
          <w:sz w:val="22"/>
          <w:szCs w:val="22"/>
          <w:lang w:val="en-GB"/>
        </w:rPr>
      </w:pPr>
      <w:r>
        <w:rPr>
          <w:sz w:val="22"/>
          <w:lang w:val="en-GB"/>
        </w:rPr>
        <w:t>Fellowship agreement (applies to fellowship recipients only);</w:t>
      </w:r>
    </w:p>
    <w:p w:rsidR="00B2335C" w:rsidRDefault="00B2335C" w:rsidP="00B2335C">
      <w:pPr>
        <w:pStyle w:val="Telobesedila"/>
        <w:numPr>
          <w:ilvl w:val="0"/>
          <w:numId w:val="31"/>
        </w:numPr>
        <w:tabs>
          <w:tab w:val="left" w:pos="360"/>
        </w:tabs>
        <w:rPr>
          <w:sz w:val="22"/>
          <w:szCs w:val="24"/>
          <w:lang w:val="en-GB"/>
        </w:rPr>
      </w:pPr>
      <w:r>
        <w:rPr>
          <w:sz w:val="22"/>
          <w:lang w:val="en-GB"/>
        </w:rPr>
        <w:t xml:space="preserve">Certificate of enrolment.   </w:t>
      </w:r>
    </w:p>
    <w:p w:rsidR="00B2335C" w:rsidRDefault="00B2335C" w:rsidP="00B2335C">
      <w:pPr>
        <w:pStyle w:val="Telobesedila"/>
        <w:tabs>
          <w:tab w:val="left" w:pos="360"/>
        </w:tabs>
        <w:rPr>
          <w:sz w:val="22"/>
          <w:lang w:val="en-GB"/>
        </w:rPr>
      </w:pPr>
    </w:p>
    <w:p w:rsidR="00B2335C" w:rsidRDefault="00B2335C" w:rsidP="00B2335C">
      <w:pPr>
        <w:pStyle w:val="Telobesedila"/>
        <w:tabs>
          <w:tab w:val="left" w:pos="360"/>
        </w:tabs>
        <w:ind w:left="360"/>
        <w:rPr>
          <w:sz w:val="22"/>
          <w:szCs w:val="22"/>
          <w:lang w:val="en-GB"/>
        </w:rPr>
      </w:pPr>
      <w:r>
        <w:rPr>
          <w:sz w:val="22"/>
          <w:szCs w:val="22"/>
          <w:lang w:val="en-GB"/>
        </w:rPr>
        <w:t xml:space="preserve">If they do not enclose the certificate of enrolment, the Committee for admission of accommodation acquire the </w:t>
      </w:r>
      <w:r>
        <w:rPr>
          <w:b/>
          <w:sz w:val="22"/>
          <w:szCs w:val="22"/>
          <w:lang w:val="en-GB"/>
        </w:rPr>
        <w:t xml:space="preserve">certificate of enrolment </w:t>
      </w:r>
      <w:r>
        <w:rPr>
          <w:sz w:val="22"/>
          <w:szCs w:val="22"/>
          <w:lang w:val="en-GB"/>
        </w:rPr>
        <w:t xml:space="preserve">ex officio from public records pursuant to Articles 66, 139, 173 and 175 of the General Administrative Procedure Act and in accordance with the statement of the student in the application. </w:t>
      </w:r>
    </w:p>
    <w:p w:rsidR="00B2335C" w:rsidRDefault="00B2335C" w:rsidP="00B2335C">
      <w:pPr>
        <w:pStyle w:val="Telobesedila"/>
        <w:tabs>
          <w:tab w:val="left" w:pos="360"/>
        </w:tabs>
        <w:ind w:left="720"/>
        <w:jc w:val="left"/>
        <w:rPr>
          <w:sz w:val="22"/>
          <w:szCs w:val="22"/>
          <w:lang w:val="en-GB"/>
        </w:rPr>
      </w:pPr>
    </w:p>
    <w:p w:rsidR="00B2335C" w:rsidRPr="00B2335C" w:rsidRDefault="00B2335C" w:rsidP="00B2335C">
      <w:pPr>
        <w:pStyle w:val="Naslov2"/>
        <w:keepLines w:val="0"/>
        <w:numPr>
          <w:ilvl w:val="0"/>
          <w:numId w:val="26"/>
        </w:numPr>
        <w:spacing w:before="240" w:after="60"/>
        <w:jc w:val="both"/>
        <w:rPr>
          <w:rFonts w:ascii="Arial" w:hAnsi="Arial" w:cs="Arial"/>
          <w:color w:val="auto"/>
          <w:sz w:val="22"/>
          <w:szCs w:val="24"/>
          <w:lang w:val="en-GB" w:eastAsia="sl-SI"/>
        </w:rPr>
      </w:pPr>
      <w:r w:rsidRPr="00B2335C">
        <w:rPr>
          <w:rFonts w:ascii="Arial" w:hAnsi="Arial" w:cs="Arial"/>
          <w:i/>
          <w:iCs/>
          <w:color w:val="auto"/>
          <w:sz w:val="22"/>
          <w:szCs w:val="24"/>
          <w:lang w:val="en-GB" w:eastAsia="sl-SI"/>
        </w:rPr>
        <w:t>INFORMATION FOR STUDENTS</w:t>
      </w:r>
    </w:p>
    <w:p w:rsidR="00B2335C" w:rsidRDefault="00B2335C" w:rsidP="00B2335C">
      <w:pPr>
        <w:jc w:val="both"/>
        <w:rPr>
          <w:b/>
          <w:bCs/>
          <w:sz w:val="22"/>
          <w:lang w:val="en-GB"/>
        </w:rPr>
      </w:pPr>
    </w:p>
    <w:p w:rsidR="00B2335C" w:rsidRDefault="00B2335C" w:rsidP="00B2335C">
      <w:pPr>
        <w:pStyle w:val="Telobesedila"/>
        <w:numPr>
          <w:ilvl w:val="0"/>
          <w:numId w:val="32"/>
        </w:numPr>
        <w:rPr>
          <w:sz w:val="22"/>
          <w:lang w:val="en-GB"/>
        </w:rPr>
      </w:pPr>
      <w:r>
        <w:rPr>
          <w:sz w:val="22"/>
          <w:lang w:val="en-GB"/>
        </w:rPr>
        <w:t xml:space="preserve">Additional information regarding the tender are available at +386 (01) 580 56 01 and on the ŠDL website </w:t>
      </w:r>
      <w:hyperlink r:id="rId11" w:history="1">
        <w:r>
          <w:rPr>
            <w:rStyle w:val="Hiperpovezava"/>
            <w:sz w:val="22"/>
            <w:lang w:val="en-GB"/>
          </w:rPr>
          <w:t>http://www.stud-dom-lj.si/</w:t>
        </w:r>
      </w:hyperlink>
      <w:r>
        <w:rPr>
          <w:sz w:val="22"/>
          <w:lang w:val="en-GB"/>
        </w:rPr>
        <w:t xml:space="preserve">, under »Dom </w:t>
      </w:r>
      <w:proofErr w:type="spellStart"/>
      <w:r>
        <w:rPr>
          <w:sz w:val="22"/>
          <w:lang w:val="en-GB"/>
        </w:rPr>
        <w:t>podiplomcev</w:t>
      </w:r>
      <w:proofErr w:type="spellEnd"/>
      <w:r>
        <w:rPr>
          <w:sz w:val="22"/>
          <w:lang w:val="en-GB"/>
        </w:rPr>
        <w:t>«.</w:t>
      </w:r>
    </w:p>
    <w:p w:rsidR="00B2335C" w:rsidRDefault="00B2335C" w:rsidP="00B2335C">
      <w:pPr>
        <w:jc w:val="both"/>
        <w:rPr>
          <w:sz w:val="22"/>
          <w:lang w:val="en-GB"/>
        </w:rPr>
      </w:pPr>
    </w:p>
    <w:p w:rsidR="00B2335C" w:rsidRPr="0062033C" w:rsidRDefault="00B2335C" w:rsidP="00B2335C">
      <w:pPr>
        <w:numPr>
          <w:ilvl w:val="0"/>
          <w:numId w:val="32"/>
        </w:numPr>
        <w:spacing w:line="240" w:lineRule="auto"/>
        <w:jc w:val="both"/>
        <w:rPr>
          <w:rFonts w:ascii="Times New Roman" w:hAnsi="Times New Roman"/>
          <w:sz w:val="22"/>
          <w:lang w:val="en-GB"/>
        </w:rPr>
      </w:pPr>
      <w:r w:rsidRPr="0062033C">
        <w:rPr>
          <w:rFonts w:ascii="Times New Roman" w:hAnsi="Times New Roman"/>
          <w:sz w:val="22"/>
          <w:lang w:val="en-GB"/>
        </w:rPr>
        <w:t xml:space="preserve">The Committee for admission and prolongation of accommodation appointed by the Council of </w:t>
      </w:r>
      <w:proofErr w:type="spellStart"/>
      <w:r w:rsidRPr="0062033C">
        <w:rPr>
          <w:rFonts w:ascii="Times New Roman" w:hAnsi="Times New Roman"/>
          <w:sz w:val="22"/>
          <w:lang w:val="en-GB"/>
        </w:rPr>
        <w:t>Študentski</w:t>
      </w:r>
      <w:proofErr w:type="spellEnd"/>
      <w:r w:rsidRPr="0062033C">
        <w:rPr>
          <w:rFonts w:ascii="Times New Roman" w:hAnsi="Times New Roman"/>
          <w:sz w:val="22"/>
          <w:lang w:val="en-GB"/>
        </w:rPr>
        <w:t xml:space="preserve"> </w:t>
      </w:r>
      <w:proofErr w:type="spellStart"/>
      <w:proofErr w:type="gramStart"/>
      <w:r w:rsidRPr="0062033C">
        <w:rPr>
          <w:rFonts w:ascii="Times New Roman" w:hAnsi="Times New Roman"/>
          <w:sz w:val="22"/>
          <w:lang w:val="en-GB"/>
        </w:rPr>
        <w:t>dom</w:t>
      </w:r>
      <w:proofErr w:type="spellEnd"/>
      <w:proofErr w:type="gramEnd"/>
      <w:r w:rsidRPr="0062033C">
        <w:rPr>
          <w:rFonts w:ascii="Times New Roman" w:hAnsi="Times New Roman"/>
          <w:sz w:val="22"/>
          <w:lang w:val="en-GB"/>
        </w:rPr>
        <w:t xml:space="preserve"> Ljubljana Public Institute decides on the admission and prolongation of accommodation for early stage researchers and fellowship recipients in ŠDL. </w:t>
      </w:r>
    </w:p>
    <w:p w:rsidR="00B2335C" w:rsidRDefault="00B2335C" w:rsidP="00B2335C">
      <w:pPr>
        <w:jc w:val="both"/>
        <w:rPr>
          <w:sz w:val="22"/>
          <w:lang w:val="en-GB"/>
        </w:rPr>
      </w:pPr>
    </w:p>
    <w:p w:rsidR="00B2335C" w:rsidRDefault="00B2335C" w:rsidP="00B2335C">
      <w:pPr>
        <w:pStyle w:val="Telobesedila"/>
        <w:rPr>
          <w:sz w:val="22"/>
          <w:lang w:val="en-GB"/>
        </w:rPr>
      </w:pPr>
      <w:r>
        <w:rPr>
          <w:sz w:val="22"/>
          <w:lang w:val="en-GB"/>
        </w:rPr>
        <w:t xml:space="preserve">Based on complete applications which arrive on time, the Committee for admission and prolongation of accommodation shall find whether an early stage researcher or fellowship </w:t>
      </w:r>
      <w:r>
        <w:rPr>
          <w:sz w:val="22"/>
          <w:lang w:val="en-GB"/>
        </w:rPr>
        <w:lastRenderedPageBreak/>
        <w:t xml:space="preserve">recipient meets the criteria for admission into ŠDL. It is expected that on Friday, </w:t>
      </w:r>
      <w:r>
        <w:rPr>
          <w:b/>
          <w:bCs/>
          <w:sz w:val="22"/>
          <w:lang w:val="en-GB"/>
        </w:rPr>
        <w:t>November 5th</w:t>
      </w:r>
      <w:r>
        <w:rPr>
          <w:sz w:val="22"/>
          <w:lang w:val="en-GB"/>
        </w:rPr>
        <w:t xml:space="preserve"> </w:t>
      </w:r>
      <w:r w:rsidR="0073050C">
        <w:rPr>
          <w:b/>
          <w:bCs/>
          <w:sz w:val="22"/>
          <w:lang w:val="en-GB"/>
        </w:rPr>
        <w:t>2019</w:t>
      </w:r>
      <w:r>
        <w:rPr>
          <w:b/>
          <w:bCs/>
          <w:sz w:val="22"/>
          <w:lang w:val="en-GB"/>
        </w:rPr>
        <w:t>,</w:t>
      </w:r>
      <w:r>
        <w:rPr>
          <w:bCs/>
          <w:sz w:val="22"/>
          <w:lang w:val="en-GB"/>
        </w:rPr>
        <w:t xml:space="preserve"> the Committee will, pursuant to measures for accommodation in ŠDL, issue a Decision in which it will determine the number of points that an early stage researcher or fellowship recipient received and will place her/him on the priority list. Students who receive the same number of points shall be ranked on the list so that the measures 2.3, 2.4 and 2.1 of Item one of this chapter of the tender are considered in the stated order in accordance with the value of measures for accommodation of early stage researchers and fellowship recipients the maximum of which is 100 points. </w:t>
      </w:r>
    </w:p>
    <w:p w:rsidR="00B2335C" w:rsidRDefault="00B2335C" w:rsidP="00B2335C">
      <w:pPr>
        <w:jc w:val="both"/>
        <w:rPr>
          <w:sz w:val="22"/>
          <w:lang w:val="en-GB"/>
        </w:rPr>
      </w:pPr>
    </w:p>
    <w:p w:rsidR="00B2335C" w:rsidRPr="00BF0264" w:rsidRDefault="00B2335C" w:rsidP="00B2335C">
      <w:pPr>
        <w:jc w:val="both"/>
        <w:rPr>
          <w:rFonts w:ascii="Times New Roman" w:hAnsi="Times New Roman"/>
          <w:sz w:val="22"/>
          <w:szCs w:val="22"/>
          <w:lang w:val="en-GB"/>
        </w:rPr>
      </w:pPr>
      <w:r w:rsidRPr="00BF0264">
        <w:rPr>
          <w:rFonts w:ascii="Times New Roman" w:hAnsi="Times New Roman"/>
          <w:sz w:val="22"/>
          <w:szCs w:val="22"/>
          <w:lang w:val="en-GB"/>
        </w:rPr>
        <w:t xml:space="preserve">If more early stage researchers or fellowship recipients still achieve the same amount of points, the distance from the place of residence from which they travel to the place of study referred to in item 2.3 of chapter I of this tender and the grade average referred to in item 2.1 of chapter I of this tender shall be additionally considered when ranking students. </w:t>
      </w:r>
    </w:p>
    <w:p w:rsidR="00B2335C" w:rsidRPr="00BF0264" w:rsidRDefault="00B2335C" w:rsidP="00B2335C">
      <w:pPr>
        <w:jc w:val="both"/>
        <w:rPr>
          <w:rFonts w:ascii="Times New Roman" w:hAnsi="Times New Roman"/>
          <w:sz w:val="22"/>
          <w:szCs w:val="22"/>
          <w:lang w:val="en-GB"/>
        </w:rPr>
      </w:pPr>
    </w:p>
    <w:p w:rsidR="00B2335C" w:rsidRPr="00BF0264" w:rsidRDefault="00B2335C" w:rsidP="00B2335C">
      <w:pPr>
        <w:jc w:val="both"/>
        <w:rPr>
          <w:rFonts w:ascii="Times New Roman" w:hAnsi="Times New Roman"/>
          <w:sz w:val="22"/>
          <w:szCs w:val="22"/>
          <w:lang w:val="en-GB"/>
        </w:rPr>
      </w:pPr>
      <w:r w:rsidRPr="00BF0264">
        <w:rPr>
          <w:rFonts w:ascii="Times New Roman" w:hAnsi="Times New Roman"/>
          <w:sz w:val="22"/>
          <w:szCs w:val="22"/>
          <w:lang w:val="en-GB"/>
        </w:rPr>
        <w:t xml:space="preserve">Within three days after the decision on the priority list the list will be published on the notice board of </w:t>
      </w:r>
      <w:proofErr w:type="spellStart"/>
      <w:r w:rsidRPr="00BF0264">
        <w:rPr>
          <w:rFonts w:ascii="Times New Roman" w:hAnsi="Times New Roman"/>
          <w:sz w:val="22"/>
          <w:szCs w:val="22"/>
          <w:lang w:val="en-GB"/>
        </w:rPr>
        <w:t>Študentski</w:t>
      </w:r>
      <w:proofErr w:type="spellEnd"/>
      <w:r w:rsidRPr="00BF0264">
        <w:rPr>
          <w:rFonts w:ascii="Times New Roman" w:hAnsi="Times New Roman"/>
          <w:sz w:val="22"/>
          <w:szCs w:val="22"/>
          <w:lang w:val="en-GB"/>
        </w:rPr>
        <w:t xml:space="preserve"> </w:t>
      </w:r>
      <w:proofErr w:type="spellStart"/>
      <w:proofErr w:type="gramStart"/>
      <w:r w:rsidRPr="00BF0264">
        <w:rPr>
          <w:rFonts w:ascii="Times New Roman" w:hAnsi="Times New Roman"/>
          <w:sz w:val="22"/>
          <w:szCs w:val="22"/>
          <w:lang w:val="en-GB"/>
        </w:rPr>
        <w:t>dom</w:t>
      </w:r>
      <w:proofErr w:type="spellEnd"/>
      <w:proofErr w:type="gramEnd"/>
      <w:r w:rsidRPr="00BF0264">
        <w:rPr>
          <w:rFonts w:ascii="Times New Roman" w:hAnsi="Times New Roman"/>
          <w:sz w:val="22"/>
          <w:szCs w:val="22"/>
          <w:lang w:val="en-GB"/>
        </w:rPr>
        <w:t xml:space="preserve"> Ljubljana Public Institute, on the notice board of Dom </w:t>
      </w:r>
      <w:proofErr w:type="spellStart"/>
      <w:r w:rsidRPr="00BF0264">
        <w:rPr>
          <w:rFonts w:ascii="Times New Roman" w:hAnsi="Times New Roman"/>
          <w:sz w:val="22"/>
          <w:szCs w:val="22"/>
          <w:lang w:val="en-GB"/>
        </w:rPr>
        <w:t>podiplomcev</w:t>
      </w:r>
      <w:proofErr w:type="spellEnd"/>
      <w:r w:rsidRPr="00BF0264">
        <w:rPr>
          <w:rFonts w:ascii="Times New Roman" w:hAnsi="Times New Roman"/>
          <w:sz w:val="22"/>
          <w:szCs w:val="22"/>
          <w:lang w:val="en-GB"/>
        </w:rPr>
        <w:t xml:space="preserve"> Ljubljana and on </w:t>
      </w:r>
      <w:proofErr w:type="spellStart"/>
      <w:r w:rsidRPr="00BF0264">
        <w:rPr>
          <w:rFonts w:ascii="Times New Roman" w:hAnsi="Times New Roman"/>
          <w:sz w:val="22"/>
          <w:szCs w:val="22"/>
          <w:lang w:val="en-GB"/>
        </w:rPr>
        <w:t>Študentski</w:t>
      </w:r>
      <w:proofErr w:type="spellEnd"/>
      <w:r w:rsidRPr="00BF0264">
        <w:rPr>
          <w:rFonts w:ascii="Times New Roman" w:hAnsi="Times New Roman"/>
          <w:sz w:val="22"/>
          <w:szCs w:val="22"/>
          <w:lang w:val="en-GB"/>
        </w:rPr>
        <w:t xml:space="preserve"> </w:t>
      </w:r>
      <w:proofErr w:type="spellStart"/>
      <w:r w:rsidRPr="00BF0264">
        <w:rPr>
          <w:rFonts w:ascii="Times New Roman" w:hAnsi="Times New Roman"/>
          <w:sz w:val="22"/>
          <w:szCs w:val="22"/>
          <w:lang w:val="en-GB"/>
        </w:rPr>
        <w:t>dom</w:t>
      </w:r>
      <w:proofErr w:type="spellEnd"/>
      <w:r w:rsidRPr="00BF0264">
        <w:rPr>
          <w:rFonts w:ascii="Times New Roman" w:hAnsi="Times New Roman"/>
          <w:sz w:val="22"/>
          <w:szCs w:val="22"/>
          <w:lang w:val="en-GB"/>
        </w:rPr>
        <w:t xml:space="preserve"> Ljubljana website:  www.stud-dom-lj.si. </w:t>
      </w:r>
    </w:p>
    <w:p w:rsidR="00B2335C" w:rsidRPr="00BF0264" w:rsidRDefault="00B2335C" w:rsidP="00B2335C">
      <w:pPr>
        <w:jc w:val="both"/>
        <w:rPr>
          <w:rFonts w:ascii="Times New Roman" w:hAnsi="Times New Roman"/>
          <w:sz w:val="22"/>
          <w:szCs w:val="22"/>
          <w:lang w:val="en-GB"/>
        </w:rPr>
      </w:pPr>
    </w:p>
    <w:p w:rsidR="00B2335C" w:rsidRDefault="00B2335C" w:rsidP="00B2335C">
      <w:pPr>
        <w:jc w:val="both"/>
        <w:rPr>
          <w:rFonts w:ascii="Times New Roman" w:hAnsi="Times New Roman"/>
          <w:sz w:val="22"/>
          <w:szCs w:val="22"/>
          <w:lang w:val="en-GB"/>
        </w:rPr>
      </w:pPr>
      <w:r w:rsidRPr="00BF0264">
        <w:rPr>
          <w:rFonts w:ascii="Times New Roman" w:hAnsi="Times New Roman"/>
          <w:sz w:val="22"/>
          <w:szCs w:val="22"/>
          <w:lang w:val="en-GB"/>
        </w:rPr>
        <w:t xml:space="preserve">The students will be informed on the fact whether they met the criteria for accommodation in ŠDL via mail to the address of their residence in the Republic of Slovenia (stated in the application) no later than </w:t>
      </w:r>
      <w:r w:rsidR="00070BB6">
        <w:rPr>
          <w:rFonts w:ascii="Times New Roman" w:hAnsi="Times New Roman"/>
          <w:sz w:val="22"/>
          <w:szCs w:val="22"/>
          <w:lang w:val="en-GB"/>
        </w:rPr>
        <w:t>by</w:t>
      </w:r>
      <w:r w:rsidRPr="00BF0264">
        <w:rPr>
          <w:rFonts w:ascii="Times New Roman" w:hAnsi="Times New Roman"/>
          <w:sz w:val="22"/>
          <w:szCs w:val="22"/>
          <w:lang w:val="en-GB"/>
        </w:rPr>
        <w:t xml:space="preserve"> </w:t>
      </w:r>
      <w:r w:rsidR="00E871C2" w:rsidRPr="00BF0264">
        <w:rPr>
          <w:rFonts w:ascii="Times New Roman" w:hAnsi="Times New Roman"/>
          <w:b/>
          <w:sz w:val="22"/>
          <w:szCs w:val="22"/>
          <w:lang w:val="en-GB"/>
        </w:rPr>
        <w:t>Wed</w:t>
      </w:r>
      <w:r w:rsidR="00E871C2">
        <w:rPr>
          <w:rFonts w:ascii="Times New Roman" w:hAnsi="Times New Roman"/>
          <w:b/>
          <w:sz w:val="22"/>
          <w:szCs w:val="22"/>
          <w:lang w:val="en-GB"/>
        </w:rPr>
        <w:t>n</w:t>
      </w:r>
      <w:r w:rsidR="00E871C2" w:rsidRPr="00BF0264">
        <w:rPr>
          <w:rFonts w:ascii="Times New Roman" w:hAnsi="Times New Roman"/>
          <w:b/>
          <w:sz w:val="22"/>
          <w:szCs w:val="22"/>
          <w:lang w:val="en-GB"/>
        </w:rPr>
        <w:t>esday</w:t>
      </w:r>
      <w:r w:rsidRPr="00BF0264">
        <w:rPr>
          <w:rFonts w:ascii="Times New Roman" w:hAnsi="Times New Roman"/>
          <w:b/>
          <w:sz w:val="22"/>
          <w:szCs w:val="22"/>
          <w:lang w:val="en-GB"/>
        </w:rPr>
        <w:t>, November 6</w:t>
      </w:r>
      <w:r w:rsidRPr="00BF0264">
        <w:rPr>
          <w:rFonts w:ascii="Times New Roman" w:hAnsi="Times New Roman"/>
          <w:b/>
          <w:sz w:val="22"/>
          <w:szCs w:val="22"/>
          <w:vertAlign w:val="superscript"/>
          <w:lang w:val="en-GB"/>
        </w:rPr>
        <w:t>th</w:t>
      </w:r>
      <w:r w:rsidRPr="00BF0264">
        <w:rPr>
          <w:rFonts w:ascii="Times New Roman" w:hAnsi="Times New Roman"/>
          <w:b/>
          <w:sz w:val="22"/>
          <w:szCs w:val="22"/>
          <w:lang w:val="en-GB"/>
        </w:rPr>
        <w:t xml:space="preserve"> 201</w:t>
      </w:r>
      <w:r w:rsidR="0073050C" w:rsidRPr="00BF0264">
        <w:rPr>
          <w:rFonts w:ascii="Times New Roman" w:hAnsi="Times New Roman"/>
          <w:b/>
          <w:sz w:val="22"/>
          <w:szCs w:val="22"/>
          <w:lang w:val="en-GB"/>
        </w:rPr>
        <w:t>9</w:t>
      </w:r>
      <w:r w:rsidRPr="00BF0264">
        <w:rPr>
          <w:rFonts w:ascii="Times New Roman" w:hAnsi="Times New Roman"/>
          <w:b/>
          <w:sz w:val="22"/>
          <w:szCs w:val="22"/>
          <w:lang w:val="en-GB"/>
        </w:rPr>
        <w:t xml:space="preserve">. </w:t>
      </w:r>
    </w:p>
    <w:p w:rsidR="00B2335C" w:rsidRPr="00BF0264" w:rsidRDefault="00B2335C" w:rsidP="00B2335C">
      <w:pPr>
        <w:jc w:val="both"/>
        <w:rPr>
          <w:rFonts w:ascii="Times New Roman" w:hAnsi="Times New Roman"/>
          <w:sz w:val="22"/>
          <w:szCs w:val="22"/>
          <w:lang w:val="en-GB"/>
        </w:rPr>
      </w:pPr>
      <w:r w:rsidRPr="00BF0264">
        <w:rPr>
          <w:rFonts w:ascii="Times New Roman" w:hAnsi="Times New Roman"/>
          <w:sz w:val="22"/>
          <w:szCs w:val="22"/>
          <w:lang w:val="en-GB"/>
        </w:rPr>
        <w:t xml:space="preserve">Based on complete applications which arrive on time, the Committee for admission will find whether an early stage researcher or fellowship recipient meets the criteria for prolongation of accommodation in ŠDL and will issue a Decision. </w:t>
      </w:r>
    </w:p>
    <w:p w:rsidR="00B2335C" w:rsidRDefault="00B2335C" w:rsidP="00B2335C">
      <w:pPr>
        <w:rPr>
          <w:rFonts w:ascii="Times New Roman" w:hAnsi="Times New Roman"/>
          <w:sz w:val="22"/>
          <w:szCs w:val="22"/>
          <w:lang w:val="en-GB"/>
        </w:rPr>
      </w:pPr>
    </w:p>
    <w:p w:rsidR="00DB4F55" w:rsidRDefault="00DB4F55" w:rsidP="00B2335C">
      <w:pPr>
        <w:rPr>
          <w:rFonts w:ascii="Times New Roman" w:hAnsi="Times New Roman"/>
          <w:sz w:val="22"/>
          <w:szCs w:val="22"/>
          <w:lang w:val="en-GB"/>
        </w:rPr>
      </w:pPr>
    </w:p>
    <w:p w:rsidR="00DB4F55" w:rsidRPr="00BF0264" w:rsidRDefault="00DB4F55" w:rsidP="00B2335C">
      <w:pPr>
        <w:rPr>
          <w:rFonts w:ascii="Times New Roman" w:hAnsi="Times New Roman"/>
          <w:sz w:val="22"/>
          <w:szCs w:val="22"/>
          <w:lang w:val="en-GB"/>
        </w:rPr>
      </w:pPr>
    </w:p>
    <w:p w:rsidR="00B2335C" w:rsidRPr="00BF0264" w:rsidRDefault="00B2335C" w:rsidP="00B2335C">
      <w:pPr>
        <w:ind w:left="720"/>
        <w:jc w:val="center"/>
        <w:rPr>
          <w:rFonts w:ascii="Times New Roman" w:hAnsi="Times New Roman"/>
          <w:sz w:val="22"/>
          <w:szCs w:val="22"/>
          <w:lang w:val="en-GB"/>
        </w:rPr>
      </w:pPr>
    </w:p>
    <w:p w:rsidR="00B2335C" w:rsidRDefault="00B2335C" w:rsidP="00B2335C">
      <w:pPr>
        <w:jc w:val="center"/>
        <w:rPr>
          <w:rFonts w:ascii="Times New Roman" w:hAnsi="Times New Roman"/>
          <w:sz w:val="22"/>
          <w:szCs w:val="22"/>
          <w:lang w:val="en-GB"/>
        </w:rPr>
      </w:pPr>
      <w:r w:rsidRPr="00BF0264">
        <w:rPr>
          <w:rFonts w:ascii="Times New Roman" w:hAnsi="Times New Roman"/>
          <w:sz w:val="22"/>
          <w:szCs w:val="22"/>
          <w:lang w:val="en-GB"/>
        </w:rPr>
        <w:t>Tomaž Pečnik</w:t>
      </w:r>
    </w:p>
    <w:p w:rsidR="00A73A19" w:rsidRPr="00BF0264" w:rsidRDefault="00A73A19" w:rsidP="00A73A19">
      <w:pPr>
        <w:jc w:val="center"/>
        <w:rPr>
          <w:rFonts w:ascii="Times New Roman" w:hAnsi="Times New Roman"/>
          <w:sz w:val="22"/>
          <w:szCs w:val="22"/>
          <w:lang w:val="en-GB"/>
        </w:rPr>
      </w:pPr>
      <w:r w:rsidRPr="00BF0264">
        <w:rPr>
          <w:rFonts w:ascii="Times New Roman" w:hAnsi="Times New Roman"/>
          <w:sz w:val="22"/>
          <w:szCs w:val="22"/>
          <w:lang w:val="en-GB"/>
        </w:rPr>
        <w:t>Director</w:t>
      </w:r>
    </w:p>
    <w:p w:rsidR="00DB4F55" w:rsidRDefault="00DB4F55" w:rsidP="00B2335C">
      <w:pPr>
        <w:jc w:val="center"/>
        <w:rPr>
          <w:rFonts w:ascii="Times New Roman" w:hAnsi="Times New Roman"/>
          <w:sz w:val="22"/>
          <w:szCs w:val="22"/>
          <w:lang w:val="en-GB"/>
        </w:rPr>
      </w:pPr>
    </w:p>
    <w:p w:rsidR="00DB4F55" w:rsidRDefault="00DB4F55" w:rsidP="00B2335C">
      <w:pPr>
        <w:jc w:val="center"/>
        <w:rPr>
          <w:rFonts w:ascii="Times New Roman" w:hAnsi="Times New Roman"/>
          <w:sz w:val="22"/>
          <w:szCs w:val="22"/>
          <w:lang w:val="en-GB"/>
        </w:rPr>
      </w:pPr>
    </w:p>
    <w:p w:rsidR="00DB4F55" w:rsidRPr="00BF0264" w:rsidRDefault="00DB4F55" w:rsidP="00B2335C">
      <w:pPr>
        <w:jc w:val="center"/>
        <w:rPr>
          <w:rFonts w:ascii="Times New Roman" w:hAnsi="Times New Roman"/>
          <w:sz w:val="22"/>
          <w:szCs w:val="22"/>
          <w:lang w:val="en-GB"/>
        </w:rPr>
      </w:pPr>
    </w:p>
    <w:p w:rsidR="00B2335C" w:rsidRPr="00BF0264" w:rsidRDefault="00DC308B" w:rsidP="00B2335C">
      <w:pPr>
        <w:pStyle w:val="podpisi"/>
        <w:jc w:val="both"/>
        <w:rPr>
          <w:rFonts w:ascii="Times New Roman" w:hAnsi="Times New Roman"/>
          <w:sz w:val="22"/>
          <w:szCs w:val="22"/>
          <w:lang w:val="en-GB"/>
        </w:rPr>
      </w:pPr>
      <w:proofErr w:type="spellStart"/>
      <w:r>
        <w:rPr>
          <w:rFonts w:ascii="Times New Roman" w:hAnsi="Times New Roman"/>
          <w:sz w:val="22"/>
          <w:szCs w:val="22"/>
          <w:lang w:val="en-GB"/>
        </w:rPr>
        <w:t>Apendic</w:t>
      </w:r>
      <w:r w:rsidR="009C4CD7">
        <w:rPr>
          <w:rFonts w:ascii="Times New Roman" w:hAnsi="Times New Roman"/>
          <w:sz w:val="22"/>
          <w:szCs w:val="22"/>
          <w:lang w:val="en-GB"/>
        </w:rPr>
        <w:t>es</w:t>
      </w:r>
      <w:proofErr w:type="spellEnd"/>
      <w:r w:rsidR="00B2335C" w:rsidRPr="00BF0264">
        <w:rPr>
          <w:rFonts w:ascii="Times New Roman" w:hAnsi="Times New Roman"/>
          <w:sz w:val="22"/>
          <w:szCs w:val="22"/>
          <w:lang w:val="en-GB"/>
        </w:rPr>
        <w:t xml:space="preserve">: </w:t>
      </w:r>
    </w:p>
    <w:p w:rsidR="00B2335C" w:rsidRDefault="00B2335C" w:rsidP="00B2335C">
      <w:pPr>
        <w:pStyle w:val="podpisi"/>
        <w:jc w:val="both"/>
        <w:rPr>
          <w:lang w:val="en-GB"/>
        </w:rPr>
      </w:pPr>
    </w:p>
    <w:p w:rsidR="00B2335C" w:rsidRDefault="00B2335C" w:rsidP="00B2335C">
      <w:pPr>
        <w:pStyle w:val="Telobesedila"/>
        <w:numPr>
          <w:ilvl w:val="0"/>
          <w:numId w:val="33"/>
        </w:numPr>
        <w:rPr>
          <w:sz w:val="20"/>
          <w:lang w:val="en-GB"/>
        </w:rPr>
      </w:pPr>
      <w:r>
        <w:rPr>
          <w:sz w:val="20"/>
          <w:lang w:val="en-GB"/>
        </w:rPr>
        <w:t>FORM – APPLICATION FOR ADMISSION OF EARLY STAGE RESEARCHERS AND FELLOWSHIP RECIPIENTS IN ŠTUDENTSKI DOM LJUBLJANA</w:t>
      </w:r>
      <w:r w:rsidR="009C4CD7">
        <w:rPr>
          <w:sz w:val="20"/>
          <w:lang w:val="en-GB"/>
        </w:rPr>
        <w:t xml:space="preserve"> PUBLIC INSTITUTE</w:t>
      </w:r>
      <w:r>
        <w:rPr>
          <w:sz w:val="20"/>
          <w:lang w:val="en-GB"/>
        </w:rPr>
        <w:t xml:space="preserve"> FOR THE ACADEMIC YEAR </w:t>
      </w:r>
      <w:r w:rsidR="0073050C">
        <w:rPr>
          <w:sz w:val="20"/>
          <w:lang w:val="en-GB"/>
        </w:rPr>
        <w:t>2019/2020</w:t>
      </w:r>
    </w:p>
    <w:p w:rsidR="00B2335C" w:rsidRDefault="00B2335C" w:rsidP="00B2335C">
      <w:pPr>
        <w:pStyle w:val="Telobesedila"/>
        <w:numPr>
          <w:ilvl w:val="0"/>
          <w:numId w:val="33"/>
        </w:numPr>
        <w:rPr>
          <w:sz w:val="20"/>
          <w:lang w:val="en-GB"/>
        </w:rPr>
      </w:pPr>
      <w:r>
        <w:rPr>
          <w:sz w:val="20"/>
          <w:lang w:val="en-GB"/>
        </w:rPr>
        <w:t>FORM – APPLICATION FOR THE PROLONGATION OF ACCOMMODATION OF EARLY STAGE RESEARCHERS IN ŠTUDENTSKI DOM LJUBLJANA</w:t>
      </w:r>
      <w:r w:rsidR="009C4CD7">
        <w:rPr>
          <w:sz w:val="20"/>
          <w:lang w:val="en-GB"/>
        </w:rPr>
        <w:t xml:space="preserve"> PUBLIC INSTITUTE</w:t>
      </w:r>
      <w:r>
        <w:rPr>
          <w:sz w:val="20"/>
          <w:lang w:val="en-GB"/>
        </w:rPr>
        <w:t xml:space="preserve"> FOR THE ACADEMIC YEAR </w:t>
      </w:r>
      <w:r w:rsidR="0073050C">
        <w:rPr>
          <w:sz w:val="20"/>
          <w:lang w:val="en-GB"/>
        </w:rPr>
        <w:t>2019/2020</w:t>
      </w:r>
      <w:r>
        <w:rPr>
          <w:sz w:val="20"/>
          <w:lang w:val="en-GB"/>
        </w:rPr>
        <w:t xml:space="preserve"> </w:t>
      </w:r>
    </w:p>
    <w:p w:rsidR="00BF0264" w:rsidRDefault="00BF0264" w:rsidP="00BF0264">
      <w:pPr>
        <w:pStyle w:val="Telobesedila"/>
        <w:ind w:left="720"/>
        <w:rPr>
          <w:sz w:val="20"/>
          <w:lang w:val="en-GB"/>
        </w:rPr>
      </w:pPr>
    </w:p>
    <w:p w:rsidR="00BF0264" w:rsidRDefault="00BF0264" w:rsidP="00BF0264">
      <w:pPr>
        <w:pStyle w:val="Telobesedila"/>
        <w:rPr>
          <w:sz w:val="20"/>
          <w:lang w:val="en-GB"/>
        </w:rPr>
      </w:pPr>
    </w:p>
    <w:p w:rsidR="00BF0264" w:rsidRDefault="00BF0264" w:rsidP="00BF0264">
      <w:pPr>
        <w:pStyle w:val="Telobesedila"/>
        <w:rPr>
          <w:sz w:val="20"/>
          <w:lang w:val="en-GB"/>
        </w:rPr>
      </w:pPr>
    </w:p>
    <w:p w:rsidR="00DB4F55" w:rsidRDefault="00DB4F55" w:rsidP="00BF0264">
      <w:pPr>
        <w:pStyle w:val="Telobesedila"/>
        <w:rPr>
          <w:sz w:val="20"/>
          <w:lang w:val="en-GB"/>
        </w:rPr>
      </w:pPr>
    </w:p>
    <w:p w:rsidR="00DB4F55" w:rsidRDefault="00DB4F55" w:rsidP="00BF0264">
      <w:pPr>
        <w:pStyle w:val="Telobesedila"/>
        <w:rPr>
          <w:sz w:val="20"/>
          <w:lang w:val="en-GB"/>
        </w:rPr>
      </w:pPr>
    </w:p>
    <w:p w:rsidR="00DB4F55" w:rsidRDefault="00DB4F55" w:rsidP="00BF0264">
      <w:pPr>
        <w:pStyle w:val="Telobesedila"/>
        <w:rPr>
          <w:sz w:val="20"/>
          <w:lang w:val="en-GB"/>
        </w:rPr>
      </w:pPr>
    </w:p>
    <w:p w:rsidR="00DB4F55" w:rsidRDefault="00DB4F55" w:rsidP="00BF0264">
      <w:pPr>
        <w:pStyle w:val="Telobesedila"/>
        <w:rPr>
          <w:sz w:val="20"/>
          <w:lang w:val="en-GB"/>
        </w:rPr>
      </w:pPr>
    </w:p>
    <w:p w:rsidR="00DB4F55" w:rsidRDefault="00DB4F55" w:rsidP="00BF0264">
      <w:pPr>
        <w:pStyle w:val="Telobesedila"/>
        <w:rPr>
          <w:sz w:val="20"/>
          <w:lang w:val="en-GB"/>
        </w:rPr>
      </w:pPr>
    </w:p>
    <w:p w:rsidR="00DB4F55" w:rsidRDefault="00DB4F55" w:rsidP="00BF0264">
      <w:pPr>
        <w:pStyle w:val="Telobesedila"/>
        <w:rPr>
          <w:sz w:val="20"/>
          <w:lang w:val="en-GB"/>
        </w:rPr>
      </w:pPr>
    </w:p>
    <w:p w:rsidR="00DB4F55" w:rsidRDefault="00DB4F55" w:rsidP="00BF0264">
      <w:pPr>
        <w:pStyle w:val="Telobesedila"/>
        <w:rPr>
          <w:sz w:val="20"/>
          <w:lang w:val="en-GB"/>
        </w:rPr>
      </w:pPr>
    </w:p>
    <w:p w:rsidR="00DB4F55" w:rsidRDefault="00DB4F55" w:rsidP="00BF0264">
      <w:pPr>
        <w:pStyle w:val="Telobesedila"/>
        <w:rPr>
          <w:sz w:val="20"/>
          <w:lang w:val="en-GB"/>
        </w:rPr>
      </w:pPr>
    </w:p>
    <w:p w:rsidR="00BF0264" w:rsidRDefault="00BF0264" w:rsidP="00BF0264">
      <w:pPr>
        <w:pStyle w:val="Telobesedila"/>
        <w:rPr>
          <w:sz w:val="20"/>
          <w:lang w:val="en-GB"/>
        </w:rPr>
      </w:pPr>
    </w:p>
    <w:p w:rsidR="00BF0264" w:rsidRDefault="00BF0264" w:rsidP="00BF0264">
      <w:pPr>
        <w:pStyle w:val="Telobesedila"/>
        <w:rPr>
          <w:sz w:val="20"/>
          <w:lang w:val="en-GB"/>
        </w:rPr>
      </w:pPr>
    </w:p>
    <w:p w:rsidR="00B2335C" w:rsidRPr="000B406B" w:rsidRDefault="00B2335C" w:rsidP="00B2335C">
      <w:pPr>
        <w:pStyle w:val="Telobesedila"/>
        <w:rPr>
          <w:sz w:val="26"/>
          <w:szCs w:val="26"/>
          <w:lang w:val="en-GB" w:eastAsia="en-US"/>
        </w:rPr>
      </w:pPr>
      <w:r w:rsidRPr="000B406B">
        <w:rPr>
          <w:sz w:val="26"/>
          <w:szCs w:val="26"/>
          <w:lang w:val="en-GB"/>
        </w:rPr>
        <w:lastRenderedPageBreak/>
        <w:t>APPLICATION FOR ADMISSION OF EARLY STAGE RESEARCHERS AND FELLOWSHIP RECIPIENTS IN ŠTUDENTSKI DOM LJUBLJANA</w:t>
      </w:r>
      <w:r w:rsidR="0025701A" w:rsidRPr="000B406B">
        <w:rPr>
          <w:sz w:val="26"/>
          <w:szCs w:val="26"/>
          <w:lang w:val="en-GB"/>
        </w:rPr>
        <w:t xml:space="preserve"> PUBLIC INSTITUTE</w:t>
      </w:r>
      <w:r w:rsidRPr="000B406B">
        <w:rPr>
          <w:sz w:val="26"/>
          <w:szCs w:val="26"/>
          <w:lang w:val="en-GB"/>
        </w:rPr>
        <w:t xml:space="preserve"> FOR THE ACADEMIC YEAR </w:t>
      </w:r>
      <w:r w:rsidR="0073050C" w:rsidRPr="000B406B">
        <w:rPr>
          <w:sz w:val="26"/>
          <w:szCs w:val="26"/>
          <w:lang w:val="en-GB"/>
        </w:rPr>
        <w:t>2019/2020</w:t>
      </w:r>
    </w:p>
    <w:p w:rsidR="00B2335C" w:rsidRDefault="00B2335C" w:rsidP="00B2335C">
      <w:pPr>
        <w:pStyle w:val="Telobesedila"/>
        <w:rPr>
          <w:rFonts w:cs="Arial"/>
          <w:b/>
          <w:bCs/>
          <w:i/>
          <w:iCs/>
          <w:sz w:val="16"/>
          <w:u w:val="single"/>
          <w:lang w:val="en-GB"/>
        </w:rPr>
      </w:pPr>
      <w:r>
        <w:rPr>
          <w:b/>
          <w:bCs/>
          <w:i/>
          <w:iCs/>
          <w:sz w:val="16"/>
          <w:u w:val="single"/>
          <w:lang w:val="en-GB"/>
        </w:rPr>
        <w:t xml:space="preserve">Please use capital letters! </w:t>
      </w:r>
    </w:p>
    <w:p w:rsidR="00B2335C" w:rsidRDefault="00B2335C" w:rsidP="00B2335C">
      <w:pPr>
        <w:pStyle w:val="Telobesedila"/>
        <w:rPr>
          <w:b/>
          <w:bCs/>
          <w:i/>
          <w:iCs/>
          <w:sz w:val="16"/>
          <w:u w:val="single"/>
          <w:lang w:val="en-GB"/>
        </w:rPr>
      </w:pPr>
    </w:p>
    <w:p w:rsidR="00B2335C" w:rsidRDefault="00B2335C" w:rsidP="00B2335C">
      <w:pPr>
        <w:pStyle w:val="Telobesedila"/>
        <w:rPr>
          <w:b/>
          <w:bCs/>
          <w:i/>
          <w:iCs/>
          <w:sz w:val="16"/>
          <w:u w:val="single"/>
          <w:lang w:val="en-GB"/>
        </w:rPr>
      </w:pPr>
    </w:p>
    <w:p w:rsidR="00B2335C" w:rsidRDefault="00B2335C" w:rsidP="00B2335C">
      <w:pPr>
        <w:pStyle w:val="Telobesedila"/>
        <w:rPr>
          <w:b/>
          <w:bCs/>
          <w:i/>
          <w:iCs/>
          <w:sz w:val="16"/>
          <w:u w:val="single"/>
          <w:lang w:val="en-GB"/>
        </w:rPr>
      </w:pPr>
    </w:p>
    <w:p w:rsidR="00B2335C" w:rsidRDefault="00B2335C" w:rsidP="00B2335C">
      <w:pPr>
        <w:pStyle w:val="Telobesedila"/>
        <w:rPr>
          <w:sz w:val="20"/>
          <w:lang w:val="en-GB"/>
        </w:rPr>
      </w:pPr>
      <w:r>
        <w:rPr>
          <w:sz w:val="20"/>
          <w:lang w:val="en-GB"/>
        </w:rPr>
        <w:t>PERSONAL INFORMATION</w:t>
      </w:r>
    </w:p>
    <w:p w:rsidR="00B2335C" w:rsidRDefault="00B2335C" w:rsidP="00B2335C">
      <w:pPr>
        <w:pStyle w:val="Telobesedila"/>
        <w:rPr>
          <w:sz w:val="16"/>
          <w:lang w:val="en-GB"/>
        </w:rPr>
      </w:pPr>
    </w:p>
    <w:p w:rsidR="00B2335C" w:rsidRDefault="00AB3C77" w:rsidP="00B2335C">
      <w:pPr>
        <w:pStyle w:val="Telobesedila"/>
        <w:pBdr>
          <w:top w:val="single" w:sz="4" w:space="1" w:color="auto"/>
          <w:left w:val="single" w:sz="4" w:space="4" w:color="auto"/>
          <w:bottom w:val="single" w:sz="4" w:space="1" w:color="auto"/>
          <w:right w:val="single" w:sz="4" w:space="4" w:color="auto"/>
          <w:between w:val="single" w:sz="4" w:space="1" w:color="auto"/>
        </w:pBdr>
        <w:rPr>
          <w:b/>
          <w:bCs/>
          <w:sz w:val="20"/>
          <w:lang w:val="en-GB"/>
        </w:rPr>
      </w:pPr>
      <w:r>
        <w:rPr>
          <w:sz w:val="20"/>
          <w:lang w:val="en-GB"/>
        </w:rPr>
        <w:t>1</w:t>
      </w:r>
      <w:r w:rsidR="00A65772">
        <w:rPr>
          <w:sz w:val="20"/>
          <w:lang w:val="en-GB"/>
        </w:rPr>
        <w:t>.</w:t>
      </w:r>
      <w:r w:rsidR="00B2335C">
        <w:rPr>
          <w:sz w:val="20"/>
          <w:lang w:val="en-GB"/>
        </w:rPr>
        <w:t xml:space="preserve">  </w:t>
      </w:r>
      <w:r w:rsidR="00B2335C">
        <w:rPr>
          <w:b/>
          <w:bCs/>
          <w:sz w:val="20"/>
          <w:lang w:val="en-GB"/>
        </w:rPr>
        <w:t>Surname and name:</w:t>
      </w:r>
    </w:p>
    <w:p w:rsidR="00B2335C" w:rsidRDefault="00AB3C77" w:rsidP="00B2335C">
      <w:pPr>
        <w:pStyle w:val="Telobesedila"/>
        <w:pBdr>
          <w:top w:val="single" w:sz="4" w:space="1" w:color="auto"/>
          <w:left w:val="single" w:sz="4" w:space="4" w:color="auto"/>
          <w:bottom w:val="single" w:sz="4" w:space="1" w:color="auto"/>
          <w:right w:val="single" w:sz="4" w:space="4" w:color="auto"/>
          <w:between w:val="single" w:sz="4" w:space="1" w:color="auto"/>
        </w:pBdr>
        <w:tabs>
          <w:tab w:val="left" w:pos="4680"/>
          <w:tab w:val="left" w:pos="6840"/>
        </w:tabs>
        <w:rPr>
          <w:b/>
          <w:bCs/>
          <w:sz w:val="20"/>
          <w:lang w:val="en-GB"/>
        </w:rPr>
      </w:pPr>
      <w:r>
        <w:rPr>
          <w:sz w:val="20"/>
          <w:lang w:val="en-GB"/>
        </w:rPr>
        <w:t>2</w:t>
      </w:r>
      <w:r w:rsidR="00A65772">
        <w:rPr>
          <w:sz w:val="20"/>
          <w:lang w:val="en-GB"/>
        </w:rPr>
        <w:t>.</w:t>
      </w:r>
      <w:r w:rsidR="00B2335C">
        <w:rPr>
          <w:sz w:val="20"/>
          <w:lang w:val="en-GB"/>
        </w:rPr>
        <w:t xml:space="preserve">  </w:t>
      </w:r>
      <w:r w:rsidR="00B2335C">
        <w:rPr>
          <w:b/>
          <w:bCs/>
          <w:sz w:val="20"/>
          <w:lang w:val="en-GB"/>
        </w:rPr>
        <w:t>Sex (encircle):</w:t>
      </w:r>
      <w:r w:rsidR="00B2335C">
        <w:rPr>
          <w:b/>
          <w:bCs/>
          <w:sz w:val="20"/>
          <w:lang w:val="en-GB"/>
        </w:rPr>
        <w:tab/>
      </w:r>
      <w:r w:rsidR="00B2335C">
        <w:rPr>
          <w:sz w:val="20"/>
          <w:lang w:val="en-GB"/>
        </w:rPr>
        <w:t xml:space="preserve">1 </w:t>
      </w:r>
      <w:r w:rsidR="00B2335C">
        <w:rPr>
          <w:b/>
          <w:bCs/>
          <w:sz w:val="20"/>
          <w:lang w:val="en-GB"/>
        </w:rPr>
        <w:t>- male</w:t>
      </w:r>
      <w:r w:rsidR="00B2335C">
        <w:rPr>
          <w:b/>
          <w:bCs/>
          <w:sz w:val="20"/>
          <w:lang w:val="en-GB"/>
        </w:rPr>
        <w:tab/>
      </w:r>
      <w:r w:rsidR="00B2335C">
        <w:rPr>
          <w:sz w:val="20"/>
          <w:lang w:val="en-GB"/>
        </w:rPr>
        <w:t xml:space="preserve">2 </w:t>
      </w:r>
      <w:r w:rsidR="00B2335C">
        <w:rPr>
          <w:b/>
          <w:bCs/>
          <w:sz w:val="20"/>
          <w:lang w:val="en-GB"/>
        </w:rPr>
        <w:t>- female</w:t>
      </w:r>
    </w:p>
    <w:p w:rsidR="00B2335C" w:rsidRDefault="00AB3C77" w:rsidP="00B2335C">
      <w:pPr>
        <w:pStyle w:val="Telobesedila"/>
        <w:pBdr>
          <w:top w:val="single" w:sz="4" w:space="1" w:color="auto"/>
          <w:left w:val="single" w:sz="4" w:space="4" w:color="auto"/>
          <w:bottom w:val="single" w:sz="4" w:space="1" w:color="auto"/>
          <w:right w:val="single" w:sz="4" w:space="4" w:color="auto"/>
          <w:between w:val="single" w:sz="4" w:space="1" w:color="auto"/>
        </w:pBdr>
        <w:rPr>
          <w:b/>
          <w:bCs/>
          <w:sz w:val="20"/>
          <w:lang w:val="en-GB"/>
        </w:rPr>
      </w:pPr>
      <w:r>
        <w:rPr>
          <w:sz w:val="20"/>
          <w:lang w:val="en-GB"/>
        </w:rPr>
        <w:t>3</w:t>
      </w:r>
      <w:r w:rsidR="00A65772">
        <w:rPr>
          <w:sz w:val="20"/>
          <w:lang w:val="en-GB"/>
        </w:rPr>
        <w:t>.</w:t>
      </w:r>
      <w:r w:rsidR="00B2335C">
        <w:rPr>
          <w:sz w:val="20"/>
          <w:lang w:val="en-GB"/>
        </w:rPr>
        <w:t xml:space="preserve">  </w:t>
      </w:r>
      <w:r w:rsidR="00B2335C">
        <w:rPr>
          <w:b/>
          <w:bCs/>
          <w:sz w:val="20"/>
          <w:lang w:val="en-GB"/>
        </w:rPr>
        <w:t>NIN:</w:t>
      </w:r>
    </w:p>
    <w:p w:rsidR="00B2335C" w:rsidRDefault="00AB3C77" w:rsidP="00B2335C">
      <w:pPr>
        <w:pStyle w:val="Telobesedila"/>
        <w:pBdr>
          <w:top w:val="single" w:sz="4" w:space="1" w:color="auto"/>
          <w:left w:val="single" w:sz="4" w:space="4" w:color="auto"/>
          <w:bottom w:val="single" w:sz="4" w:space="1" w:color="auto"/>
          <w:right w:val="single" w:sz="4" w:space="4" w:color="auto"/>
          <w:between w:val="single" w:sz="4" w:space="1" w:color="auto"/>
        </w:pBdr>
        <w:rPr>
          <w:b/>
          <w:bCs/>
          <w:sz w:val="20"/>
          <w:lang w:val="en-GB"/>
        </w:rPr>
      </w:pPr>
      <w:r>
        <w:rPr>
          <w:sz w:val="20"/>
          <w:lang w:val="en-GB"/>
        </w:rPr>
        <w:t>4</w:t>
      </w:r>
      <w:r w:rsidR="00A65772">
        <w:rPr>
          <w:sz w:val="20"/>
          <w:lang w:val="en-GB"/>
        </w:rPr>
        <w:t>.</w:t>
      </w:r>
      <w:r w:rsidR="00B2335C">
        <w:rPr>
          <w:sz w:val="20"/>
          <w:lang w:val="en-GB"/>
        </w:rPr>
        <w:t xml:space="preserve">  </w:t>
      </w:r>
      <w:r w:rsidR="00B2335C">
        <w:rPr>
          <w:b/>
          <w:bCs/>
          <w:sz w:val="20"/>
          <w:lang w:val="en-GB"/>
        </w:rPr>
        <w:t xml:space="preserve">Citizenship </w:t>
      </w:r>
      <w:r w:rsidR="00B2335C">
        <w:rPr>
          <w:sz w:val="14"/>
          <w:szCs w:val="14"/>
          <w:lang w:val="en-GB"/>
        </w:rPr>
        <w:t xml:space="preserve">(foreign nationals please enclose certificate on citizenship in appendix 8):   </w:t>
      </w:r>
      <w:r w:rsidR="00B2335C">
        <w:rPr>
          <w:sz w:val="20"/>
          <w:lang w:val="en-GB"/>
        </w:rPr>
        <w:t xml:space="preserve">             </w:t>
      </w:r>
    </w:p>
    <w:p w:rsidR="00B2335C" w:rsidRDefault="00AB3C77" w:rsidP="00B2335C">
      <w:pPr>
        <w:pStyle w:val="Telobesedila"/>
        <w:pBdr>
          <w:top w:val="single" w:sz="4" w:space="1" w:color="auto"/>
          <w:left w:val="single" w:sz="4" w:space="4" w:color="auto"/>
          <w:bottom w:val="single" w:sz="4" w:space="1" w:color="auto"/>
          <w:right w:val="single" w:sz="4" w:space="4" w:color="auto"/>
          <w:between w:val="single" w:sz="4" w:space="1" w:color="auto"/>
        </w:pBdr>
        <w:tabs>
          <w:tab w:val="left" w:pos="4680"/>
          <w:tab w:val="left" w:pos="6840"/>
        </w:tabs>
        <w:rPr>
          <w:b/>
          <w:bCs/>
          <w:sz w:val="20"/>
          <w:lang w:val="en-GB"/>
        </w:rPr>
      </w:pPr>
      <w:r>
        <w:rPr>
          <w:sz w:val="20"/>
          <w:lang w:val="en-GB"/>
        </w:rPr>
        <w:t>5</w:t>
      </w:r>
      <w:r w:rsidR="00A65772">
        <w:rPr>
          <w:sz w:val="20"/>
          <w:lang w:val="en-GB"/>
        </w:rPr>
        <w:t>.</w:t>
      </w:r>
      <w:r w:rsidR="00B2335C">
        <w:rPr>
          <w:sz w:val="20"/>
          <w:lang w:val="en-GB"/>
        </w:rPr>
        <w:t xml:space="preserve">  </w:t>
      </w:r>
      <w:r w:rsidR="00B2335C">
        <w:rPr>
          <w:b/>
          <w:bCs/>
          <w:sz w:val="20"/>
          <w:lang w:val="en-GB"/>
        </w:rPr>
        <w:t>Employed (encircle):</w:t>
      </w:r>
      <w:r w:rsidR="00B2335C">
        <w:rPr>
          <w:b/>
          <w:bCs/>
          <w:sz w:val="20"/>
          <w:lang w:val="en-GB"/>
        </w:rPr>
        <w:tab/>
      </w:r>
      <w:r w:rsidR="00B2335C">
        <w:rPr>
          <w:sz w:val="20"/>
          <w:lang w:val="en-GB"/>
        </w:rPr>
        <w:t>1 -</w:t>
      </w:r>
      <w:r w:rsidR="00B2335C">
        <w:rPr>
          <w:b/>
          <w:bCs/>
          <w:sz w:val="20"/>
          <w:lang w:val="en-GB"/>
        </w:rPr>
        <w:t xml:space="preserve"> yes</w:t>
      </w:r>
      <w:r w:rsidR="00B2335C">
        <w:rPr>
          <w:b/>
          <w:bCs/>
          <w:sz w:val="20"/>
          <w:lang w:val="en-GB"/>
        </w:rPr>
        <w:tab/>
      </w:r>
      <w:r w:rsidR="00B2335C">
        <w:rPr>
          <w:sz w:val="20"/>
          <w:lang w:val="en-GB"/>
        </w:rPr>
        <w:t>2 -</w:t>
      </w:r>
      <w:r w:rsidR="00B2335C">
        <w:rPr>
          <w:b/>
          <w:bCs/>
          <w:sz w:val="20"/>
          <w:lang w:val="en-GB"/>
        </w:rPr>
        <w:t xml:space="preserve"> no</w:t>
      </w:r>
    </w:p>
    <w:p w:rsidR="00B2335C" w:rsidRDefault="00AB3C77" w:rsidP="00B2335C">
      <w:pPr>
        <w:pStyle w:val="Telobesedila"/>
        <w:pBdr>
          <w:top w:val="single" w:sz="4" w:space="1" w:color="auto"/>
          <w:left w:val="single" w:sz="4" w:space="4" w:color="auto"/>
          <w:bottom w:val="single" w:sz="4" w:space="1" w:color="auto"/>
          <w:right w:val="single" w:sz="4" w:space="4" w:color="auto"/>
          <w:between w:val="single" w:sz="4" w:space="1" w:color="auto"/>
        </w:pBdr>
        <w:tabs>
          <w:tab w:val="left" w:pos="4680"/>
          <w:tab w:val="left" w:pos="6840"/>
        </w:tabs>
        <w:rPr>
          <w:b/>
          <w:bCs/>
          <w:sz w:val="20"/>
          <w:lang w:val="en-GB"/>
        </w:rPr>
      </w:pPr>
      <w:r>
        <w:rPr>
          <w:sz w:val="20"/>
          <w:lang w:val="en-GB"/>
        </w:rPr>
        <w:t>6</w:t>
      </w:r>
      <w:r w:rsidR="00A65772">
        <w:rPr>
          <w:sz w:val="20"/>
          <w:lang w:val="en-GB"/>
        </w:rPr>
        <w:t>.</w:t>
      </w:r>
      <w:r w:rsidR="00B2335C">
        <w:rPr>
          <w:b/>
          <w:bCs/>
          <w:sz w:val="20"/>
          <w:lang w:val="en-GB"/>
        </w:rPr>
        <w:t xml:space="preserve">  Fellowship recipient (encircle):</w:t>
      </w:r>
      <w:r w:rsidR="00B2335C">
        <w:rPr>
          <w:b/>
          <w:bCs/>
          <w:sz w:val="20"/>
          <w:lang w:val="en-GB"/>
        </w:rPr>
        <w:tab/>
      </w:r>
      <w:r w:rsidR="00B2335C">
        <w:rPr>
          <w:sz w:val="20"/>
          <w:lang w:val="en-GB"/>
        </w:rPr>
        <w:t>1</w:t>
      </w:r>
      <w:r w:rsidR="00B2335C">
        <w:rPr>
          <w:b/>
          <w:bCs/>
          <w:sz w:val="20"/>
          <w:lang w:val="en-GB"/>
        </w:rPr>
        <w:t xml:space="preserve"> - yes</w:t>
      </w:r>
      <w:r w:rsidR="00B2335C">
        <w:rPr>
          <w:b/>
          <w:bCs/>
          <w:sz w:val="20"/>
          <w:lang w:val="en-GB"/>
        </w:rPr>
        <w:tab/>
      </w:r>
      <w:r w:rsidR="00B2335C">
        <w:rPr>
          <w:sz w:val="20"/>
          <w:lang w:val="en-GB"/>
        </w:rPr>
        <w:t>2 -</w:t>
      </w:r>
      <w:r w:rsidR="00B2335C">
        <w:rPr>
          <w:b/>
          <w:bCs/>
          <w:sz w:val="20"/>
          <w:lang w:val="en-GB"/>
        </w:rPr>
        <w:t xml:space="preserve"> no</w:t>
      </w:r>
    </w:p>
    <w:p w:rsidR="00B2335C" w:rsidRDefault="00B2335C" w:rsidP="00B2335C">
      <w:pPr>
        <w:pStyle w:val="Telobesedila"/>
        <w:rPr>
          <w:sz w:val="20"/>
          <w:lang w:val="en-GB"/>
        </w:rPr>
      </w:pPr>
    </w:p>
    <w:p w:rsidR="00B2335C" w:rsidRDefault="00B2335C" w:rsidP="00B2335C">
      <w:pPr>
        <w:pStyle w:val="Telobesedila"/>
        <w:rPr>
          <w:sz w:val="20"/>
          <w:lang w:val="en-GB"/>
        </w:rPr>
      </w:pPr>
      <w:r>
        <w:rPr>
          <w:sz w:val="20"/>
          <w:lang w:val="en-GB"/>
        </w:rPr>
        <w:t>ADDRESS OF PERMANENT RESIDENCE</w:t>
      </w:r>
    </w:p>
    <w:p w:rsidR="00B2335C" w:rsidRDefault="00B2335C" w:rsidP="00B2335C">
      <w:pPr>
        <w:pStyle w:val="Telobesedila"/>
        <w:rPr>
          <w:sz w:val="20"/>
          <w:lang w:val="en-GB"/>
        </w:rPr>
      </w:pPr>
    </w:p>
    <w:p w:rsidR="00B2335C" w:rsidRDefault="00AB3C77" w:rsidP="00B2335C">
      <w:pPr>
        <w:pStyle w:val="Telobesedila"/>
        <w:pBdr>
          <w:top w:val="single" w:sz="4" w:space="1" w:color="auto"/>
          <w:left w:val="single" w:sz="4" w:space="4" w:color="auto"/>
          <w:bottom w:val="single" w:sz="4" w:space="1" w:color="auto"/>
          <w:right w:val="single" w:sz="4" w:space="4" w:color="auto"/>
          <w:between w:val="single" w:sz="4" w:space="1" w:color="auto"/>
        </w:pBdr>
        <w:rPr>
          <w:b/>
          <w:bCs/>
          <w:sz w:val="20"/>
          <w:lang w:val="en-GB"/>
        </w:rPr>
      </w:pPr>
      <w:r>
        <w:rPr>
          <w:sz w:val="20"/>
          <w:lang w:val="en-GB"/>
        </w:rPr>
        <w:t>7</w:t>
      </w:r>
      <w:r w:rsidR="00A65772">
        <w:rPr>
          <w:sz w:val="20"/>
          <w:lang w:val="en-GB"/>
        </w:rPr>
        <w:t>.</w:t>
      </w:r>
      <w:r w:rsidR="00B2335C">
        <w:rPr>
          <w:sz w:val="20"/>
          <w:lang w:val="en-GB"/>
        </w:rPr>
        <w:t xml:space="preserve">  </w:t>
      </w:r>
      <w:r w:rsidR="00B2335C">
        <w:rPr>
          <w:b/>
          <w:bCs/>
          <w:sz w:val="20"/>
          <w:lang w:val="en-GB"/>
        </w:rPr>
        <w:t>Street and house number:</w:t>
      </w:r>
    </w:p>
    <w:p w:rsidR="00B2335C" w:rsidRDefault="00AB3C77" w:rsidP="00B2335C">
      <w:pPr>
        <w:pStyle w:val="Telobesedila"/>
        <w:pBdr>
          <w:top w:val="single" w:sz="4" w:space="1" w:color="auto"/>
          <w:left w:val="single" w:sz="4" w:space="4" w:color="auto"/>
          <w:bottom w:val="single" w:sz="4" w:space="1" w:color="auto"/>
          <w:right w:val="single" w:sz="4" w:space="4" w:color="auto"/>
          <w:between w:val="single" w:sz="4" w:space="1" w:color="auto"/>
        </w:pBdr>
        <w:rPr>
          <w:b/>
          <w:bCs/>
          <w:sz w:val="20"/>
          <w:lang w:val="en-GB"/>
        </w:rPr>
      </w:pPr>
      <w:r>
        <w:rPr>
          <w:sz w:val="20"/>
          <w:lang w:val="en-GB"/>
        </w:rPr>
        <w:t>8</w:t>
      </w:r>
      <w:r w:rsidR="00A65772">
        <w:rPr>
          <w:sz w:val="20"/>
          <w:lang w:val="en-GB"/>
        </w:rPr>
        <w:t>.</w:t>
      </w:r>
      <w:r w:rsidR="00B2335C">
        <w:rPr>
          <w:sz w:val="20"/>
          <w:lang w:val="en-GB"/>
        </w:rPr>
        <w:t xml:space="preserve"> </w:t>
      </w:r>
      <w:r w:rsidR="00B2335C">
        <w:rPr>
          <w:b/>
          <w:bCs/>
          <w:sz w:val="20"/>
          <w:lang w:val="en-GB"/>
        </w:rPr>
        <w:t>Postal code:</w:t>
      </w:r>
    </w:p>
    <w:p w:rsidR="00B2335C" w:rsidRDefault="00AB3C77" w:rsidP="00B2335C">
      <w:pPr>
        <w:pStyle w:val="Telobesedila"/>
        <w:pBdr>
          <w:top w:val="single" w:sz="4" w:space="1" w:color="auto"/>
          <w:left w:val="single" w:sz="4" w:space="4" w:color="auto"/>
          <w:bottom w:val="single" w:sz="4" w:space="1" w:color="auto"/>
          <w:right w:val="single" w:sz="4" w:space="4" w:color="auto"/>
        </w:pBdr>
        <w:rPr>
          <w:b/>
          <w:bCs/>
          <w:sz w:val="20"/>
          <w:lang w:val="en-GB"/>
        </w:rPr>
      </w:pPr>
      <w:r>
        <w:rPr>
          <w:sz w:val="20"/>
          <w:lang w:val="en-GB"/>
        </w:rPr>
        <w:t>9</w:t>
      </w:r>
      <w:r w:rsidR="00A65772">
        <w:rPr>
          <w:sz w:val="20"/>
          <w:lang w:val="en-GB"/>
        </w:rPr>
        <w:t>.</w:t>
      </w:r>
      <w:r w:rsidR="00B2335C">
        <w:rPr>
          <w:sz w:val="20"/>
          <w:lang w:val="en-GB"/>
        </w:rPr>
        <w:t xml:space="preserve"> </w:t>
      </w:r>
      <w:r w:rsidR="00B2335C">
        <w:rPr>
          <w:b/>
          <w:bCs/>
          <w:sz w:val="20"/>
          <w:lang w:val="en-GB"/>
        </w:rPr>
        <w:t xml:space="preserve">Place of permanent residence </w:t>
      </w:r>
      <w:r w:rsidR="00B2335C">
        <w:rPr>
          <w:sz w:val="20"/>
          <w:lang w:val="en-GB"/>
        </w:rPr>
        <w:t>(citizens of the Republic of Slovenia enclose certificate on permanent residence):</w:t>
      </w:r>
    </w:p>
    <w:p w:rsidR="00B2335C" w:rsidRDefault="00B2335C" w:rsidP="00B2335C">
      <w:pPr>
        <w:pStyle w:val="Telobesedila"/>
        <w:pBdr>
          <w:top w:val="single" w:sz="4" w:space="1" w:color="auto"/>
          <w:left w:val="single" w:sz="4" w:space="4" w:color="auto"/>
          <w:bottom w:val="single" w:sz="4" w:space="1" w:color="auto"/>
          <w:right w:val="single" w:sz="4" w:space="4" w:color="auto"/>
        </w:pBdr>
        <w:rPr>
          <w:b/>
          <w:bCs/>
          <w:sz w:val="20"/>
          <w:lang w:val="en-GB"/>
        </w:rPr>
      </w:pPr>
    </w:p>
    <w:p w:rsidR="00B2335C" w:rsidRDefault="00B2335C" w:rsidP="00B2335C">
      <w:pPr>
        <w:pStyle w:val="Telobesedila"/>
        <w:pBdr>
          <w:left w:val="single" w:sz="4" w:space="4" w:color="auto"/>
          <w:bottom w:val="single" w:sz="4" w:space="1" w:color="auto"/>
          <w:right w:val="single" w:sz="4" w:space="4" w:color="auto"/>
          <w:between w:val="single" w:sz="4" w:space="1" w:color="auto"/>
        </w:pBdr>
        <w:ind w:left="142" w:hanging="142"/>
        <w:jc w:val="left"/>
        <w:rPr>
          <w:b/>
          <w:bCs/>
          <w:sz w:val="20"/>
          <w:lang w:val="en-GB"/>
        </w:rPr>
      </w:pPr>
      <w:r>
        <w:rPr>
          <w:sz w:val="20"/>
          <w:lang w:val="en-GB"/>
        </w:rPr>
        <w:t>1</w:t>
      </w:r>
      <w:r w:rsidR="00AB3C77">
        <w:rPr>
          <w:sz w:val="20"/>
          <w:lang w:val="en-GB"/>
        </w:rPr>
        <w:t>0</w:t>
      </w:r>
      <w:r w:rsidR="00A65772">
        <w:rPr>
          <w:sz w:val="20"/>
          <w:lang w:val="en-GB"/>
        </w:rPr>
        <w:t>.</w:t>
      </w:r>
      <w:r>
        <w:rPr>
          <w:sz w:val="20"/>
          <w:lang w:val="en-GB"/>
        </w:rPr>
        <w:t xml:space="preserve"> </w:t>
      </w:r>
      <w:r>
        <w:rPr>
          <w:b/>
          <w:bCs/>
          <w:sz w:val="20"/>
          <w:lang w:val="en-GB"/>
        </w:rPr>
        <w:t xml:space="preserve">Address for mail services or address of an authorised person for receiving mail in the Republic of Slovenia: </w:t>
      </w:r>
      <w:r>
        <w:rPr>
          <w:b/>
          <w:bCs/>
          <w:sz w:val="20"/>
          <w:lang w:val="en-GB"/>
        </w:rPr>
        <w:br/>
      </w:r>
    </w:p>
    <w:p w:rsidR="00B2335C" w:rsidRDefault="00B2335C" w:rsidP="00B2335C">
      <w:pPr>
        <w:pStyle w:val="Telobesedila"/>
        <w:pBdr>
          <w:left w:val="single" w:sz="4" w:space="4" w:color="auto"/>
          <w:bottom w:val="single" w:sz="4" w:space="1" w:color="auto"/>
          <w:right w:val="single" w:sz="4" w:space="4" w:color="auto"/>
          <w:between w:val="single" w:sz="4" w:space="1" w:color="auto"/>
        </w:pBdr>
        <w:ind w:left="1416" w:hanging="1416"/>
        <w:rPr>
          <w:b/>
          <w:bCs/>
          <w:sz w:val="20"/>
          <w:lang w:val="en-GB"/>
        </w:rPr>
      </w:pPr>
      <w:r>
        <w:rPr>
          <w:sz w:val="20"/>
          <w:lang w:val="en-GB"/>
        </w:rPr>
        <w:t>1</w:t>
      </w:r>
      <w:r w:rsidR="00AB3C77">
        <w:rPr>
          <w:sz w:val="20"/>
          <w:lang w:val="en-GB"/>
        </w:rPr>
        <w:t>1</w:t>
      </w:r>
      <w:r w:rsidR="00A65772">
        <w:rPr>
          <w:sz w:val="20"/>
          <w:lang w:val="en-GB"/>
        </w:rPr>
        <w:t>.</w:t>
      </w:r>
      <w:r>
        <w:rPr>
          <w:sz w:val="20"/>
          <w:lang w:val="en-GB"/>
        </w:rPr>
        <w:t xml:space="preserve"> </w:t>
      </w:r>
      <w:r>
        <w:rPr>
          <w:b/>
          <w:bCs/>
          <w:sz w:val="20"/>
          <w:lang w:val="en-GB"/>
        </w:rPr>
        <w:t>Mobile phone number:</w:t>
      </w:r>
    </w:p>
    <w:p w:rsidR="00B2335C" w:rsidRDefault="00B2335C" w:rsidP="00B2335C">
      <w:pPr>
        <w:pStyle w:val="Telobesedila"/>
        <w:pBdr>
          <w:left w:val="single" w:sz="4" w:space="4" w:color="auto"/>
          <w:bottom w:val="single" w:sz="4" w:space="1" w:color="auto"/>
          <w:right w:val="single" w:sz="4" w:space="4" w:color="auto"/>
          <w:between w:val="single" w:sz="4" w:space="1" w:color="auto"/>
        </w:pBdr>
        <w:ind w:left="1416" w:hanging="1416"/>
        <w:rPr>
          <w:b/>
          <w:bCs/>
          <w:sz w:val="20"/>
          <w:lang w:val="en-GB"/>
        </w:rPr>
      </w:pPr>
      <w:r>
        <w:rPr>
          <w:sz w:val="20"/>
          <w:lang w:val="en-GB"/>
        </w:rPr>
        <w:t>1</w:t>
      </w:r>
      <w:r w:rsidR="00AB3C77">
        <w:rPr>
          <w:sz w:val="20"/>
          <w:lang w:val="en-GB"/>
        </w:rPr>
        <w:t>2</w:t>
      </w:r>
      <w:r w:rsidR="00A65772">
        <w:rPr>
          <w:sz w:val="20"/>
          <w:lang w:val="en-GB"/>
        </w:rPr>
        <w:t>.</w:t>
      </w:r>
      <w:r>
        <w:rPr>
          <w:sz w:val="20"/>
          <w:lang w:val="en-GB"/>
        </w:rPr>
        <w:t xml:space="preserve"> </w:t>
      </w:r>
      <w:r>
        <w:rPr>
          <w:b/>
          <w:bCs/>
          <w:sz w:val="20"/>
          <w:lang w:val="en-GB"/>
        </w:rPr>
        <w:t>Email:</w:t>
      </w:r>
    </w:p>
    <w:p w:rsidR="00B2335C" w:rsidRDefault="00B2335C" w:rsidP="00B2335C">
      <w:pPr>
        <w:pStyle w:val="Telobesedila"/>
        <w:rPr>
          <w:b/>
          <w:bCs/>
          <w:sz w:val="16"/>
          <w:lang w:val="en-GB"/>
        </w:rPr>
      </w:pPr>
    </w:p>
    <w:p w:rsidR="00B2335C" w:rsidRDefault="00B2335C" w:rsidP="00B2335C">
      <w:pPr>
        <w:pStyle w:val="Telobesedila"/>
        <w:rPr>
          <w:b/>
          <w:bCs/>
          <w:sz w:val="16"/>
          <w:lang w:val="en-GB"/>
        </w:rPr>
      </w:pPr>
    </w:p>
    <w:p w:rsidR="00B2335C" w:rsidRDefault="00B2335C" w:rsidP="00B2335C">
      <w:pPr>
        <w:pStyle w:val="Telobesedila"/>
        <w:rPr>
          <w:sz w:val="20"/>
          <w:lang w:val="en-GB"/>
        </w:rPr>
      </w:pPr>
      <w:r>
        <w:rPr>
          <w:sz w:val="20"/>
          <w:lang w:val="en-GB"/>
        </w:rPr>
        <w:t xml:space="preserve">INFORMATION ON ENROLMENT (please </w:t>
      </w:r>
      <w:proofErr w:type="gramStart"/>
      <w:r>
        <w:rPr>
          <w:sz w:val="20"/>
          <w:lang w:val="en-GB"/>
        </w:rPr>
        <w:t>state</w:t>
      </w:r>
      <w:proofErr w:type="gramEnd"/>
      <w:r>
        <w:rPr>
          <w:sz w:val="20"/>
          <w:lang w:val="en-GB"/>
        </w:rPr>
        <w:t xml:space="preserve"> the correct information and immediately inform us about changes of the study program in writing) </w:t>
      </w:r>
    </w:p>
    <w:p w:rsidR="00B2335C" w:rsidRDefault="00B2335C" w:rsidP="00B2335C">
      <w:pPr>
        <w:pStyle w:val="Telobesedila"/>
        <w:rPr>
          <w:b/>
          <w:bCs/>
          <w:sz w:val="16"/>
          <w:lang w:val="en-GB"/>
        </w:rPr>
      </w:pPr>
    </w:p>
    <w:p w:rsidR="00B2335C" w:rsidRDefault="00B2335C" w:rsidP="00B2335C">
      <w:pPr>
        <w:pStyle w:val="Telobesedila"/>
        <w:pBdr>
          <w:top w:val="single" w:sz="4" w:space="1" w:color="auto"/>
          <w:left w:val="single" w:sz="4" w:space="4" w:color="auto"/>
          <w:bottom w:val="single" w:sz="4" w:space="1" w:color="auto"/>
          <w:right w:val="single" w:sz="4" w:space="4" w:color="auto"/>
          <w:between w:val="single" w:sz="4" w:space="1" w:color="auto"/>
        </w:pBdr>
        <w:rPr>
          <w:b/>
          <w:bCs/>
          <w:sz w:val="20"/>
          <w:lang w:val="en-GB"/>
        </w:rPr>
      </w:pPr>
      <w:r>
        <w:rPr>
          <w:sz w:val="20"/>
          <w:lang w:val="en-GB"/>
        </w:rPr>
        <w:t>1</w:t>
      </w:r>
      <w:r w:rsidR="005177A2">
        <w:rPr>
          <w:sz w:val="20"/>
          <w:lang w:val="en-GB"/>
        </w:rPr>
        <w:t>3.</w:t>
      </w:r>
      <w:r>
        <w:rPr>
          <w:sz w:val="20"/>
          <w:lang w:val="en-GB"/>
        </w:rPr>
        <w:t xml:space="preserve"> </w:t>
      </w:r>
      <w:r>
        <w:rPr>
          <w:b/>
          <w:bCs/>
          <w:sz w:val="20"/>
          <w:lang w:val="en-GB"/>
        </w:rPr>
        <w:t>Higher education institution:</w:t>
      </w:r>
    </w:p>
    <w:p w:rsidR="00B2335C" w:rsidRDefault="00B2335C" w:rsidP="00B2335C">
      <w:pPr>
        <w:pStyle w:val="Telobesedila"/>
        <w:pBdr>
          <w:top w:val="single" w:sz="4" w:space="1" w:color="auto"/>
          <w:left w:val="single" w:sz="4" w:space="4" w:color="auto"/>
          <w:bottom w:val="single" w:sz="4" w:space="1" w:color="auto"/>
          <w:right w:val="single" w:sz="4" w:space="4" w:color="auto"/>
          <w:between w:val="single" w:sz="4" w:space="1" w:color="auto"/>
        </w:pBdr>
        <w:rPr>
          <w:b/>
          <w:bCs/>
          <w:sz w:val="20"/>
          <w:lang w:val="en-GB"/>
        </w:rPr>
      </w:pPr>
      <w:r>
        <w:rPr>
          <w:sz w:val="20"/>
          <w:lang w:val="en-GB"/>
        </w:rPr>
        <w:t>1</w:t>
      </w:r>
      <w:r w:rsidR="005177A2">
        <w:rPr>
          <w:sz w:val="20"/>
          <w:lang w:val="en-GB"/>
        </w:rPr>
        <w:t>4.</w:t>
      </w:r>
      <w:r>
        <w:rPr>
          <w:sz w:val="20"/>
          <w:lang w:val="en-GB"/>
        </w:rPr>
        <w:t xml:space="preserve"> </w:t>
      </w:r>
      <w:r>
        <w:rPr>
          <w:b/>
          <w:bCs/>
          <w:sz w:val="20"/>
          <w:lang w:val="en-GB"/>
        </w:rPr>
        <w:t>Study program:</w:t>
      </w:r>
    </w:p>
    <w:p w:rsidR="00B2335C" w:rsidRDefault="00B2335C" w:rsidP="00B2335C">
      <w:pPr>
        <w:pStyle w:val="Telobesedila"/>
        <w:pBdr>
          <w:top w:val="single" w:sz="4" w:space="1" w:color="auto"/>
          <w:left w:val="single" w:sz="4" w:space="4" w:color="auto"/>
          <w:bottom w:val="single" w:sz="4" w:space="1" w:color="auto"/>
          <w:right w:val="single" w:sz="4" w:space="4" w:color="auto"/>
          <w:between w:val="single" w:sz="4" w:space="1" w:color="auto"/>
        </w:pBdr>
        <w:rPr>
          <w:b/>
          <w:bCs/>
          <w:sz w:val="20"/>
          <w:lang w:val="en-GB"/>
        </w:rPr>
      </w:pPr>
      <w:r>
        <w:rPr>
          <w:sz w:val="20"/>
          <w:lang w:val="en-GB"/>
        </w:rPr>
        <w:t>1</w:t>
      </w:r>
      <w:r w:rsidR="005177A2">
        <w:rPr>
          <w:sz w:val="20"/>
          <w:lang w:val="en-GB"/>
        </w:rPr>
        <w:t>5.</w:t>
      </w:r>
      <w:r>
        <w:rPr>
          <w:sz w:val="20"/>
          <w:lang w:val="en-GB"/>
        </w:rPr>
        <w:t xml:space="preserve"> </w:t>
      </w:r>
      <w:r>
        <w:rPr>
          <w:b/>
          <w:bCs/>
          <w:sz w:val="20"/>
          <w:lang w:val="en-GB"/>
        </w:rPr>
        <w:t>Field of study:</w:t>
      </w:r>
    </w:p>
    <w:p w:rsidR="00B2335C" w:rsidRDefault="00B2335C" w:rsidP="00B2335C">
      <w:pPr>
        <w:pStyle w:val="Telobesedila"/>
        <w:pBdr>
          <w:top w:val="single" w:sz="4" w:space="1" w:color="auto"/>
          <w:left w:val="single" w:sz="4" w:space="4" w:color="auto"/>
          <w:bottom w:val="single" w:sz="4" w:space="1" w:color="auto"/>
          <w:right w:val="single" w:sz="4" w:space="4" w:color="auto"/>
          <w:between w:val="single" w:sz="4" w:space="1" w:color="auto"/>
        </w:pBdr>
        <w:rPr>
          <w:sz w:val="20"/>
          <w:lang w:val="en-GB"/>
        </w:rPr>
      </w:pPr>
      <w:r>
        <w:rPr>
          <w:sz w:val="20"/>
          <w:lang w:val="en-GB"/>
        </w:rPr>
        <w:t>1</w:t>
      </w:r>
      <w:r w:rsidR="005177A2">
        <w:rPr>
          <w:sz w:val="20"/>
          <w:lang w:val="en-GB"/>
        </w:rPr>
        <w:t>6.</w:t>
      </w:r>
      <w:r>
        <w:rPr>
          <w:sz w:val="20"/>
          <w:lang w:val="en-GB"/>
        </w:rPr>
        <w:t xml:space="preserve"> </w:t>
      </w:r>
      <w:r>
        <w:rPr>
          <w:b/>
          <w:bCs/>
          <w:sz w:val="20"/>
          <w:lang w:val="en-GB"/>
        </w:rPr>
        <w:t xml:space="preserve">Number of ECTS credit points achieved in studies so far (enclose certificate):  </w:t>
      </w:r>
    </w:p>
    <w:p w:rsidR="00B2335C" w:rsidRDefault="00B2335C" w:rsidP="00B2335C">
      <w:pPr>
        <w:pStyle w:val="Telobesedila"/>
        <w:pBdr>
          <w:top w:val="single" w:sz="4" w:space="1" w:color="auto"/>
          <w:left w:val="single" w:sz="4" w:space="4" w:color="auto"/>
          <w:bottom w:val="single" w:sz="4" w:space="1" w:color="auto"/>
          <w:right w:val="single" w:sz="4" w:space="4" w:color="auto"/>
          <w:between w:val="single" w:sz="4" w:space="1" w:color="auto"/>
        </w:pBdr>
        <w:tabs>
          <w:tab w:val="left" w:pos="3420"/>
          <w:tab w:val="left" w:pos="5628"/>
          <w:tab w:val="left" w:pos="7920"/>
        </w:tabs>
        <w:rPr>
          <w:b/>
          <w:bCs/>
          <w:sz w:val="20"/>
          <w:lang w:val="en-GB"/>
        </w:rPr>
      </w:pPr>
      <w:r>
        <w:rPr>
          <w:sz w:val="20"/>
          <w:lang w:val="en-GB"/>
        </w:rPr>
        <w:t>1</w:t>
      </w:r>
      <w:r w:rsidR="005177A2">
        <w:rPr>
          <w:sz w:val="20"/>
          <w:lang w:val="en-GB"/>
        </w:rPr>
        <w:t>7.</w:t>
      </w:r>
      <w:r>
        <w:rPr>
          <w:sz w:val="20"/>
          <w:lang w:val="en-GB"/>
        </w:rPr>
        <w:t xml:space="preserve"> </w:t>
      </w:r>
      <w:r>
        <w:rPr>
          <w:b/>
          <w:bCs/>
          <w:sz w:val="20"/>
          <w:lang w:val="en-GB"/>
        </w:rPr>
        <w:t>Type of studies (encircle):</w:t>
      </w:r>
      <w:r>
        <w:rPr>
          <w:b/>
          <w:bCs/>
          <w:sz w:val="20"/>
          <w:lang w:val="en-GB"/>
        </w:rPr>
        <w:tab/>
      </w:r>
      <w:r>
        <w:rPr>
          <w:b/>
          <w:bCs/>
          <w:sz w:val="20"/>
          <w:lang w:val="en-GB"/>
        </w:rPr>
        <w:tab/>
      </w:r>
      <w:r>
        <w:rPr>
          <w:sz w:val="20"/>
          <w:lang w:val="en-GB"/>
        </w:rPr>
        <w:t xml:space="preserve">3 </w:t>
      </w:r>
      <w:r>
        <w:rPr>
          <w:b/>
          <w:bCs/>
          <w:sz w:val="20"/>
          <w:lang w:val="en-GB"/>
        </w:rPr>
        <w:t>- doctoral</w:t>
      </w:r>
    </w:p>
    <w:p w:rsidR="00B2335C" w:rsidRDefault="005177A2" w:rsidP="00B2335C">
      <w:pPr>
        <w:pStyle w:val="Telobesedila"/>
        <w:pBdr>
          <w:top w:val="single" w:sz="4" w:space="1" w:color="auto"/>
          <w:left w:val="single" w:sz="4" w:space="4" w:color="auto"/>
          <w:bottom w:val="single" w:sz="4" w:space="1" w:color="auto"/>
          <w:right w:val="single" w:sz="4" w:space="4" w:color="auto"/>
          <w:between w:val="single" w:sz="4" w:space="1" w:color="auto"/>
        </w:pBdr>
        <w:tabs>
          <w:tab w:val="left" w:pos="3960"/>
          <w:tab w:val="left" w:pos="5220"/>
          <w:tab w:val="left" w:pos="6660"/>
          <w:tab w:val="left" w:pos="7920"/>
        </w:tabs>
        <w:rPr>
          <w:sz w:val="20"/>
          <w:lang w:val="en-GB"/>
        </w:rPr>
      </w:pPr>
      <w:r>
        <w:rPr>
          <w:sz w:val="20"/>
          <w:lang w:val="en-GB"/>
        </w:rPr>
        <w:t>18.</w:t>
      </w:r>
      <w:r w:rsidR="00B2335C">
        <w:rPr>
          <w:sz w:val="20"/>
          <w:lang w:val="en-GB"/>
        </w:rPr>
        <w:t xml:space="preserve"> </w:t>
      </w:r>
      <w:r w:rsidR="00B2335C">
        <w:rPr>
          <w:b/>
          <w:bCs/>
          <w:sz w:val="20"/>
          <w:lang w:val="en-GB"/>
        </w:rPr>
        <w:t>Year of studies (encircle):</w:t>
      </w:r>
      <w:r w:rsidR="00B2335C">
        <w:rPr>
          <w:sz w:val="20"/>
          <w:lang w:val="en-GB"/>
        </w:rPr>
        <w:t>1            2            3             4              additional year</w:t>
      </w:r>
    </w:p>
    <w:p w:rsidR="00B2335C" w:rsidRDefault="005177A2" w:rsidP="00B2335C">
      <w:pPr>
        <w:pStyle w:val="Telobesedila"/>
        <w:pBdr>
          <w:top w:val="single" w:sz="4" w:space="1" w:color="auto"/>
          <w:left w:val="single" w:sz="4" w:space="4" w:color="auto"/>
          <w:bottom w:val="single" w:sz="4" w:space="1" w:color="auto"/>
          <w:right w:val="single" w:sz="4" w:space="4" w:color="auto"/>
          <w:between w:val="single" w:sz="4" w:space="1" w:color="auto"/>
        </w:pBdr>
        <w:tabs>
          <w:tab w:val="left" w:pos="3960"/>
          <w:tab w:val="left" w:pos="5220"/>
          <w:tab w:val="left" w:pos="6660"/>
          <w:tab w:val="left" w:pos="7920"/>
        </w:tabs>
        <w:rPr>
          <w:sz w:val="20"/>
          <w:lang w:val="en-GB"/>
        </w:rPr>
      </w:pPr>
      <w:r>
        <w:rPr>
          <w:sz w:val="20"/>
          <w:lang w:val="en-GB"/>
        </w:rPr>
        <w:t>19.</w:t>
      </w:r>
      <w:r w:rsidR="00B2335C">
        <w:rPr>
          <w:sz w:val="20"/>
          <w:lang w:val="en-GB"/>
        </w:rPr>
        <w:t xml:space="preserve"> </w:t>
      </w:r>
      <w:r w:rsidR="00B2335C">
        <w:rPr>
          <w:b/>
          <w:bCs/>
          <w:sz w:val="20"/>
          <w:lang w:val="en-GB"/>
        </w:rPr>
        <w:t>Manner of studies (encircle):</w:t>
      </w:r>
      <w:r w:rsidR="00B2335C">
        <w:rPr>
          <w:b/>
          <w:bCs/>
          <w:sz w:val="20"/>
          <w:lang w:val="en-GB"/>
        </w:rPr>
        <w:tab/>
      </w:r>
      <w:r w:rsidR="00B2335C">
        <w:rPr>
          <w:sz w:val="20"/>
          <w:lang w:val="en-GB"/>
        </w:rPr>
        <w:t>1 –</w:t>
      </w:r>
      <w:r w:rsidR="00B2335C">
        <w:rPr>
          <w:b/>
          <w:bCs/>
          <w:sz w:val="20"/>
          <w:lang w:val="en-GB"/>
        </w:rPr>
        <w:t xml:space="preserve"> full-time</w:t>
      </w:r>
      <w:r w:rsidR="00B2335C">
        <w:rPr>
          <w:b/>
          <w:bCs/>
          <w:sz w:val="20"/>
          <w:lang w:val="en-GB"/>
        </w:rPr>
        <w:tab/>
      </w:r>
      <w:r w:rsidR="00B2335C">
        <w:rPr>
          <w:sz w:val="20"/>
          <w:lang w:val="en-GB"/>
        </w:rPr>
        <w:t>2 –</w:t>
      </w:r>
      <w:r w:rsidR="00B2335C">
        <w:rPr>
          <w:b/>
          <w:bCs/>
          <w:sz w:val="20"/>
          <w:lang w:val="en-GB"/>
        </w:rPr>
        <w:t xml:space="preserve"> part-time</w:t>
      </w:r>
    </w:p>
    <w:p w:rsidR="00B2335C" w:rsidRDefault="00B2335C" w:rsidP="00B2335C">
      <w:pPr>
        <w:pStyle w:val="Telobesedila"/>
        <w:pBdr>
          <w:top w:val="single" w:sz="4" w:space="1" w:color="auto"/>
          <w:left w:val="single" w:sz="4" w:space="4" w:color="auto"/>
          <w:bottom w:val="single" w:sz="4" w:space="1" w:color="auto"/>
          <w:right w:val="single" w:sz="4" w:space="4" w:color="auto"/>
          <w:between w:val="single" w:sz="4" w:space="1" w:color="auto"/>
        </w:pBdr>
        <w:tabs>
          <w:tab w:val="left" w:pos="6660"/>
        </w:tabs>
        <w:rPr>
          <w:sz w:val="20"/>
          <w:lang w:val="en-GB"/>
        </w:rPr>
      </w:pPr>
      <w:r>
        <w:rPr>
          <w:sz w:val="20"/>
          <w:lang w:val="en-GB"/>
        </w:rPr>
        <w:t>2</w:t>
      </w:r>
      <w:r w:rsidR="005177A2">
        <w:rPr>
          <w:sz w:val="20"/>
          <w:lang w:val="en-GB"/>
        </w:rPr>
        <w:t>0.</w:t>
      </w:r>
      <w:r>
        <w:rPr>
          <w:sz w:val="20"/>
          <w:lang w:val="en-GB"/>
        </w:rPr>
        <w:t xml:space="preserve"> </w:t>
      </w:r>
      <w:r>
        <w:rPr>
          <w:b/>
          <w:bCs/>
          <w:sz w:val="20"/>
          <w:lang w:val="en-GB"/>
        </w:rPr>
        <w:t>Location of studies</w:t>
      </w:r>
      <w:r>
        <w:rPr>
          <w:sz w:val="20"/>
          <w:lang w:val="en-GB"/>
        </w:rPr>
        <w:t xml:space="preserve"> </w:t>
      </w:r>
      <w:r>
        <w:rPr>
          <w:b/>
          <w:bCs/>
          <w:sz w:val="20"/>
          <w:lang w:val="en-GB"/>
        </w:rPr>
        <w:t xml:space="preserve">(if not at the location of the higher education institution): </w:t>
      </w:r>
    </w:p>
    <w:p w:rsidR="00B2335C" w:rsidRDefault="00B2335C" w:rsidP="00B2335C">
      <w:pPr>
        <w:pStyle w:val="Telobesedila"/>
        <w:tabs>
          <w:tab w:val="left" w:pos="6660"/>
        </w:tabs>
        <w:rPr>
          <w:b/>
          <w:bCs/>
          <w:sz w:val="16"/>
          <w:lang w:val="en-GB"/>
        </w:rPr>
      </w:pPr>
    </w:p>
    <w:p w:rsidR="00B2335C" w:rsidRDefault="00B2335C" w:rsidP="00B2335C">
      <w:pPr>
        <w:pStyle w:val="Telobesedila"/>
        <w:tabs>
          <w:tab w:val="left" w:pos="6660"/>
        </w:tabs>
        <w:rPr>
          <w:b/>
          <w:bCs/>
          <w:sz w:val="16"/>
          <w:lang w:val="en-GB"/>
        </w:rPr>
      </w:pPr>
    </w:p>
    <w:p w:rsidR="00B2335C" w:rsidRDefault="00B2335C" w:rsidP="00B2335C">
      <w:pPr>
        <w:pStyle w:val="Telobesedila"/>
        <w:rPr>
          <w:sz w:val="20"/>
          <w:lang w:val="en-GB"/>
        </w:rPr>
      </w:pPr>
      <w:r>
        <w:rPr>
          <w:sz w:val="20"/>
          <w:lang w:val="en-GB"/>
        </w:rPr>
        <w:t>INFORMATION ON STUDIES SO FAR</w:t>
      </w:r>
    </w:p>
    <w:p w:rsidR="00B2335C" w:rsidRDefault="00B2335C" w:rsidP="00B2335C">
      <w:pPr>
        <w:pStyle w:val="Telobesedila"/>
        <w:rPr>
          <w:sz w:val="16"/>
          <w:lang w:val="en-GB"/>
        </w:rPr>
      </w:pPr>
    </w:p>
    <w:p w:rsidR="00B2335C" w:rsidRDefault="00B2335C" w:rsidP="00B2335C">
      <w:pPr>
        <w:pStyle w:val="Telobesedila"/>
        <w:pBdr>
          <w:top w:val="single" w:sz="4" w:space="1" w:color="auto"/>
          <w:left w:val="single" w:sz="4" w:space="4" w:color="auto"/>
          <w:bottom w:val="single" w:sz="4" w:space="1" w:color="auto"/>
          <w:right w:val="single" w:sz="4" w:space="4" w:color="auto"/>
          <w:between w:val="single" w:sz="4" w:space="1" w:color="auto"/>
        </w:pBdr>
        <w:rPr>
          <w:sz w:val="20"/>
          <w:lang w:val="en-GB"/>
        </w:rPr>
      </w:pPr>
      <w:r>
        <w:rPr>
          <w:sz w:val="20"/>
          <w:lang w:val="en-GB"/>
        </w:rPr>
        <w:t>2</w:t>
      </w:r>
      <w:r w:rsidR="00A01DAA">
        <w:rPr>
          <w:sz w:val="20"/>
          <w:lang w:val="en-GB"/>
        </w:rPr>
        <w:t>1.</w:t>
      </w:r>
      <w:r>
        <w:rPr>
          <w:b/>
          <w:bCs/>
          <w:sz w:val="20"/>
          <w:lang w:val="en-GB"/>
        </w:rPr>
        <w:t xml:space="preserve"> Academic year of first enrolment into the third stage study program:</w:t>
      </w:r>
      <w:r>
        <w:rPr>
          <w:b/>
          <w:bCs/>
          <w:sz w:val="20"/>
          <w:lang w:val="en-GB"/>
        </w:rPr>
        <w:tab/>
      </w:r>
      <w:r>
        <w:rPr>
          <w:b/>
          <w:bCs/>
          <w:sz w:val="20"/>
          <w:lang w:val="en-GB"/>
        </w:rPr>
        <w:tab/>
      </w:r>
      <w:r>
        <w:rPr>
          <w:b/>
          <w:bCs/>
          <w:sz w:val="20"/>
          <w:lang w:val="en-GB"/>
        </w:rPr>
        <w:tab/>
        <w:t xml:space="preserve">  </w:t>
      </w:r>
      <w:r>
        <w:rPr>
          <w:sz w:val="20"/>
          <w:lang w:val="en-GB"/>
        </w:rPr>
        <w:t>________/________</w:t>
      </w:r>
    </w:p>
    <w:p w:rsidR="00B2335C" w:rsidRDefault="00B2335C" w:rsidP="00B2335C">
      <w:pPr>
        <w:pStyle w:val="Telobesedila"/>
        <w:rPr>
          <w:sz w:val="20"/>
          <w:lang w:val="en-GB"/>
        </w:rPr>
      </w:pPr>
    </w:p>
    <w:p w:rsidR="00B2335C" w:rsidRDefault="00B2335C" w:rsidP="00B2335C">
      <w:pPr>
        <w:pStyle w:val="Telobesedila"/>
        <w:rPr>
          <w:sz w:val="20"/>
          <w:lang w:val="en-GB"/>
        </w:rPr>
      </w:pPr>
      <w:r>
        <w:rPr>
          <w:sz w:val="20"/>
          <w:lang w:val="en-GB"/>
        </w:rPr>
        <w:t>INFORMATION FOR THE CALCULATION OF POINTS (provide numbered appendices where indicated)</w:t>
      </w:r>
    </w:p>
    <w:p w:rsidR="00B2335C" w:rsidRDefault="00B2335C" w:rsidP="00B2335C">
      <w:pPr>
        <w:pStyle w:val="Telobesedila"/>
        <w:rPr>
          <w:sz w:val="16"/>
          <w:lang w:val="en-GB"/>
        </w:rPr>
      </w:pPr>
    </w:p>
    <w:p w:rsidR="00B2335C" w:rsidRPr="00BF0264" w:rsidRDefault="00A01DAA" w:rsidP="00146D8B">
      <w:pPr>
        <w:pStyle w:val="Telobesedila-zamik2"/>
        <w:pBdr>
          <w:top w:val="single" w:sz="4" w:space="1" w:color="auto"/>
          <w:left w:val="single" w:sz="4" w:space="4" w:color="auto"/>
          <w:bottom w:val="single" w:sz="4" w:space="1" w:color="auto"/>
          <w:right w:val="single" w:sz="4" w:space="4" w:color="auto"/>
        </w:pBdr>
        <w:spacing w:after="0" w:line="240" w:lineRule="auto"/>
        <w:ind w:left="0"/>
        <w:rPr>
          <w:rFonts w:ascii="Times New Roman" w:hAnsi="Times New Roman"/>
          <w:b/>
          <w:szCs w:val="20"/>
          <w:lang w:val="en-GB"/>
        </w:rPr>
      </w:pPr>
      <w:r w:rsidRPr="00DB4F55">
        <w:rPr>
          <w:rFonts w:ascii="Times New Roman" w:hAnsi="Times New Roman"/>
          <w:bCs/>
          <w:szCs w:val="20"/>
          <w:lang w:val="en-GB"/>
        </w:rPr>
        <w:t>22</w:t>
      </w:r>
      <w:r>
        <w:rPr>
          <w:bCs/>
          <w:szCs w:val="20"/>
          <w:lang w:val="en-GB"/>
        </w:rPr>
        <w:t>.</w:t>
      </w:r>
      <w:r w:rsidR="00B2335C">
        <w:rPr>
          <w:lang w:val="en-GB"/>
        </w:rPr>
        <w:t xml:space="preserve"> </w:t>
      </w:r>
      <w:r w:rsidR="00B2335C" w:rsidRPr="00BF0264">
        <w:rPr>
          <w:rFonts w:ascii="Times New Roman" w:hAnsi="Times New Roman"/>
          <w:b/>
          <w:szCs w:val="20"/>
          <w:lang w:val="en-GB"/>
        </w:rPr>
        <w:t xml:space="preserve">Academic success for first year third stage students (enclose certificate on all  </w:t>
      </w:r>
    </w:p>
    <w:p w:rsidR="00B2335C" w:rsidRPr="00BF0264" w:rsidRDefault="00B2335C" w:rsidP="00146D8B">
      <w:pPr>
        <w:pStyle w:val="Telobesedila-zamik2"/>
        <w:pBdr>
          <w:top w:val="single" w:sz="4" w:space="1" w:color="auto"/>
          <w:left w:val="single" w:sz="4" w:space="4" w:color="auto"/>
          <w:bottom w:val="single" w:sz="4" w:space="1" w:color="auto"/>
          <w:right w:val="single" w:sz="4" w:space="4" w:color="auto"/>
        </w:pBdr>
        <w:spacing w:after="0" w:line="240" w:lineRule="auto"/>
        <w:ind w:left="0"/>
        <w:rPr>
          <w:rFonts w:ascii="Times New Roman" w:hAnsi="Times New Roman"/>
          <w:b/>
          <w:szCs w:val="20"/>
          <w:lang w:val="en-GB"/>
        </w:rPr>
      </w:pPr>
      <w:r w:rsidRPr="00BF0264">
        <w:rPr>
          <w:rFonts w:ascii="Times New Roman" w:hAnsi="Times New Roman"/>
          <w:b/>
          <w:szCs w:val="20"/>
          <w:lang w:val="en-GB"/>
        </w:rPr>
        <w:t xml:space="preserve">       </w:t>
      </w:r>
      <w:proofErr w:type="gramStart"/>
      <w:r w:rsidRPr="00BF0264">
        <w:rPr>
          <w:rFonts w:ascii="Times New Roman" w:hAnsi="Times New Roman"/>
          <w:b/>
          <w:szCs w:val="20"/>
          <w:lang w:val="en-GB"/>
        </w:rPr>
        <w:t>completed</w:t>
      </w:r>
      <w:proofErr w:type="gramEnd"/>
      <w:r w:rsidRPr="00BF0264">
        <w:rPr>
          <w:rFonts w:ascii="Times New Roman" w:hAnsi="Times New Roman"/>
          <w:b/>
          <w:szCs w:val="20"/>
          <w:lang w:val="en-GB"/>
        </w:rPr>
        <w:t xml:space="preserve"> undergraduate obligations which are graded with 1 to 10 or with   </w:t>
      </w:r>
    </w:p>
    <w:p w:rsidR="00B2335C" w:rsidRPr="00BF0264" w:rsidRDefault="00B2335C" w:rsidP="00146D8B">
      <w:pPr>
        <w:pStyle w:val="Telobesedila-zamik2"/>
        <w:pBdr>
          <w:top w:val="single" w:sz="4" w:space="1" w:color="auto"/>
          <w:left w:val="single" w:sz="4" w:space="4" w:color="auto"/>
          <w:bottom w:val="single" w:sz="4" w:space="1" w:color="auto"/>
          <w:right w:val="single" w:sz="4" w:space="4" w:color="auto"/>
        </w:pBdr>
        <w:spacing w:after="0" w:line="240" w:lineRule="auto"/>
        <w:ind w:left="0"/>
        <w:jc w:val="right"/>
        <w:rPr>
          <w:rFonts w:ascii="Times New Roman" w:hAnsi="Times New Roman"/>
          <w:szCs w:val="20"/>
          <w:lang w:val="en-GB"/>
        </w:rPr>
      </w:pPr>
      <w:r w:rsidRPr="00BF0264">
        <w:rPr>
          <w:rFonts w:ascii="Times New Roman" w:hAnsi="Times New Roman"/>
          <w:b/>
          <w:szCs w:val="20"/>
          <w:lang w:val="en-GB"/>
        </w:rPr>
        <w:t xml:space="preserve">       </w:t>
      </w:r>
      <w:proofErr w:type="gramStart"/>
      <w:r w:rsidRPr="00BF0264">
        <w:rPr>
          <w:rFonts w:ascii="Times New Roman" w:hAnsi="Times New Roman"/>
          <w:b/>
          <w:szCs w:val="20"/>
          <w:lang w:val="en-GB"/>
        </w:rPr>
        <w:t>the</w:t>
      </w:r>
      <w:proofErr w:type="gramEnd"/>
      <w:r w:rsidRPr="00BF0264">
        <w:rPr>
          <w:rFonts w:ascii="Times New Roman" w:hAnsi="Times New Roman"/>
          <w:b/>
          <w:szCs w:val="20"/>
          <w:lang w:val="en-GB"/>
        </w:rPr>
        <w:t xml:space="preserve"> appropriate conversion of the grades. </w:t>
      </w:r>
      <w:r w:rsidRPr="00BF0264">
        <w:rPr>
          <w:rFonts w:ascii="Times New Roman" w:hAnsi="Times New Roman"/>
          <w:b/>
          <w:szCs w:val="20"/>
          <w:lang w:val="en-GB"/>
        </w:rPr>
        <w:tab/>
      </w:r>
      <w:r w:rsidRPr="00BF0264">
        <w:rPr>
          <w:rFonts w:ascii="Times New Roman" w:hAnsi="Times New Roman"/>
          <w:b/>
          <w:szCs w:val="20"/>
          <w:lang w:val="en-GB"/>
        </w:rPr>
        <w:tab/>
      </w:r>
      <w:r w:rsidRPr="00BF0264">
        <w:rPr>
          <w:rFonts w:ascii="Times New Roman" w:hAnsi="Times New Roman"/>
          <w:b/>
          <w:szCs w:val="20"/>
          <w:lang w:val="en-GB"/>
        </w:rPr>
        <w:tab/>
      </w:r>
      <w:r w:rsidRPr="00BF0264">
        <w:rPr>
          <w:rFonts w:ascii="Times New Roman" w:hAnsi="Times New Roman"/>
          <w:b/>
          <w:szCs w:val="20"/>
          <w:lang w:val="en-GB"/>
        </w:rPr>
        <w:tab/>
      </w:r>
      <w:r w:rsidRPr="00BF0264">
        <w:rPr>
          <w:rFonts w:ascii="Times New Roman" w:hAnsi="Times New Roman"/>
          <w:b/>
          <w:szCs w:val="20"/>
          <w:lang w:val="en-GB"/>
        </w:rPr>
        <w:tab/>
      </w:r>
      <w:r w:rsidRPr="00BF0264">
        <w:rPr>
          <w:rFonts w:ascii="Times New Roman" w:hAnsi="Times New Roman"/>
          <w:b/>
          <w:szCs w:val="20"/>
          <w:lang w:val="en-GB"/>
        </w:rPr>
        <w:tab/>
      </w:r>
      <w:r w:rsidRPr="00BF0264">
        <w:rPr>
          <w:rFonts w:ascii="Times New Roman" w:hAnsi="Times New Roman"/>
          <w:b/>
          <w:szCs w:val="20"/>
          <w:lang w:val="en-GB"/>
        </w:rPr>
        <w:tab/>
        <w:t xml:space="preserve">                                                                                 </w:t>
      </w:r>
      <w:r w:rsidRPr="00BF0264">
        <w:rPr>
          <w:rFonts w:ascii="Times New Roman" w:hAnsi="Times New Roman"/>
          <w:szCs w:val="20"/>
          <w:lang w:val="en-GB"/>
        </w:rPr>
        <w:t>Appendix 1</w:t>
      </w:r>
    </w:p>
    <w:p w:rsidR="00B2335C" w:rsidRPr="00BF0264" w:rsidRDefault="00B2335C" w:rsidP="00146D8B">
      <w:pPr>
        <w:pStyle w:val="Telobesedila-zamik2"/>
        <w:pBdr>
          <w:top w:val="single" w:sz="4" w:space="1" w:color="auto"/>
          <w:left w:val="single" w:sz="4" w:space="4" w:color="auto"/>
          <w:bottom w:val="single" w:sz="4" w:space="1" w:color="auto"/>
          <w:right w:val="single" w:sz="4" w:space="4" w:color="auto"/>
        </w:pBdr>
        <w:spacing w:line="240" w:lineRule="auto"/>
        <w:ind w:left="0"/>
        <w:rPr>
          <w:rFonts w:ascii="Times New Roman" w:hAnsi="Times New Roman"/>
          <w:b/>
          <w:szCs w:val="20"/>
          <w:lang w:val="en-GB"/>
        </w:rPr>
      </w:pPr>
      <w:r w:rsidRPr="00BF0264">
        <w:rPr>
          <w:rFonts w:ascii="Times New Roman" w:hAnsi="Times New Roman"/>
          <w:bCs/>
          <w:szCs w:val="20"/>
          <w:lang w:val="en-GB"/>
        </w:rPr>
        <w:t>2</w:t>
      </w:r>
      <w:r w:rsidR="00A01DAA">
        <w:rPr>
          <w:rFonts w:ascii="Times New Roman" w:hAnsi="Times New Roman"/>
          <w:bCs/>
          <w:szCs w:val="20"/>
          <w:lang w:val="en-GB"/>
        </w:rPr>
        <w:t>3</w:t>
      </w:r>
      <w:r w:rsidRPr="00BF0264">
        <w:rPr>
          <w:rFonts w:ascii="Times New Roman" w:hAnsi="Times New Roman"/>
          <w:bCs/>
          <w:lang w:val="en-GB"/>
        </w:rPr>
        <w:t xml:space="preserve">. </w:t>
      </w:r>
      <w:r w:rsidRPr="00BF0264">
        <w:rPr>
          <w:rFonts w:ascii="Times New Roman" w:hAnsi="Times New Roman"/>
          <w:b/>
          <w:szCs w:val="20"/>
          <w:lang w:val="en-GB"/>
        </w:rPr>
        <w:t xml:space="preserve">Academic success for senior third stage students (enclose certificate on all  </w:t>
      </w:r>
    </w:p>
    <w:p w:rsidR="00B2335C" w:rsidRPr="00BF0264" w:rsidRDefault="00B2335C" w:rsidP="00146D8B">
      <w:pPr>
        <w:pStyle w:val="Telobesedila-zamik2"/>
        <w:pBdr>
          <w:top w:val="single" w:sz="4" w:space="1" w:color="auto"/>
          <w:left w:val="single" w:sz="4" w:space="4" w:color="auto"/>
          <w:bottom w:val="single" w:sz="4" w:space="1" w:color="auto"/>
          <w:right w:val="single" w:sz="4" w:space="4" w:color="auto"/>
        </w:pBdr>
        <w:spacing w:line="240" w:lineRule="auto"/>
        <w:ind w:left="0"/>
        <w:rPr>
          <w:rFonts w:ascii="Times New Roman" w:hAnsi="Times New Roman"/>
          <w:b/>
          <w:szCs w:val="20"/>
          <w:lang w:val="en-GB"/>
        </w:rPr>
      </w:pPr>
      <w:r w:rsidRPr="00BF0264">
        <w:rPr>
          <w:rFonts w:ascii="Times New Roman" w:hAnsi="Times New Roman"/>
          <w:b/>
          <w:szCs w:val="20"/>
          <w:lang w:val="en-GB"/>
        </w:rPr>
        <w:lastRenderedPageBreak/>
        <w:t xml:space="preserve">       </w:t>
      </w:r>
      <w:proofErr w:type="gramStart"/>
      <w:r w:rsidRPr="00BF0264">
        <w:rPr>
          <w:rFonts w:ascii="Times New Roman" w:hAnsi="Times New Roman"/>
          <w:b/>
          <w:szCs w:val="20"/>
          <w:lang w:val="en-GB"/>
        </w:rPr>
        <w:t>completed</w:t>
      </w:r>
      <w:proofErr w:type="gramEnd"/>
      <w:r w:rsidRPr="00BF0264">
        <w:rPr>
          <w:rFonts w:ascii="Times New Roman" w:hAnsi="Times New Roman"/>
          <w:b/>
          <w:szCs w:val="20"/>
          <w:lang w:val="en-GB"/>
        </w:rPr>
        <w:t xml:space="preserve"> obligations in the past third stage post-graduate years </w:t>
      </w:r>
    </w:p>
    <w:p w:rsidR="00B2335C" w:rsidRPr="00BF0264" w:rsidRDefault="00B2335C" w:rsidP="00146D8B">
      <w:pPr>
        <w:pStyle w:val="Telobesedila-zamik2"/>
        <w:pBdr>
          <w:top w:val="single" w:sz="4" w:space="1" w:color="auto"/>
          <w:left w:val="single" w:sz="4" w:space="4" w:color="auto"/>
          <w:bottom w:val="single" w:sz="4" w:space="1" w:color="auto"/>
          <w:right w:val="single" w:sz="4" w:space="4" w:color="auto"/>
        </w:pBdr>
        <w:spacing w:line="240" w:lineRule="auto"/>
        <w:ind w:left="0"/>
        <w:rPr>
          <w:rFonts w:ascii="Times New Roman" w:hAnsi="Times New Roman"/>
          <w:b/>
          <w:szCs w:val="20"/>
          <w:lang w:val="en-GB"/>
        </w:rPr>
      </w:pPr>
      <w:r w:rsidRPr="00BF0264">
        <w:rPr>
          <w:rFonts w:ascii="Times New Roman" w:hAnsi="Times New Roman"/>
          <w:b/>
          <w:szCs w:val="20"/>
          <w:lang w:val="en-GB"/>
        </w:rPr>
        <w:t xml:space="preserve">       </w:t>
      </w:r>
      <w:proofErr w:type="gramStart"/>
      <w:r w:rsidRPr="00BF0264">
        <w:rPr>
          <w:rFonts w:ascii="Times New Roman" w:hAnsi="Times New Roman"/>
          <w:b/>
          <w:szCs w:val="20"/>
          <w:lang w:val="en-GB"/>
        </w:rPr>
        <w:t>which</w:t>
      </w:r>
      <w:proofErr w:type="gramEnd"/>
      <w:r w:rsidRPr="00BF0264">
        <w:rPr>
          <w:rFonts w:ascii="Times New Roman" w:hAnsi="Times New Roman"/>
          <w:b/>
          <w:szCs w:val="20"/>
          <w:lang w:val="en-GB"/>
        </w:rPr>
        <w:t xml:space="preserve"> are graded with 1 to 10 or with the appropriate conversion of the grades.   </w:t>
      </w:r>
    </w:p>
    <w:p w:rsidR="00B2335C" w:rsidRDefault="00B2335C" w:rsidP="00146D8B">
      <w:pPr>
        <w:pStyle w:val="Telobesedila"/>
        <w:pBdr>
          <w:top w:val="single" w:sz="4" w:space="1" w:color="auto"/>
          <w:left w:val="single" w:sz="4" w:space="4" w:color="auto"/>
          <w:bottom w:val="single" w:sz="4" w:space="1" w:color="auto"/>
          <w:right w:val="single" w:sz="4" w:space="4" w:color="auto"/>
          <w:between w:val="single" w:sz="4" w:space="1" w:color="auto"/>
        </w:pBdr>
        <w:rPr>
          <w:sz w:val="20"/>
          <w:szCs w:val="24"/>
          <w:lang w:val="en-GB"/>
        </w:rPr>
      </w:pPr>
      <w:r>
        <w:rPr>
          <w:b/>
          <w:sz w:val="20"/>
          <w:lang w:val="en-GB"/>
        </w:rPr>
        <w:tab/>
      </w:r>
      <w:r>
        <w:rPr>
          <w:b/>
          <w:sz w:val="20"/>
          <w:lang w:val="en-GB"/>
        </w:rPr>
        <w:tab/>
      </w:r>
      <w:r>
        <w:rPr>
          <w:b/>
          <w:sz w:val="20"/>
          <w:lang w:val="en-GB"/>
        </w:rPr>
        <w:tab/>
      </w:r>
      <w:r>
        <w:rPr>
          <w:b/>
          <w:sz w:val="20"/>
          <w:lang w:val="en-GB"/>
        </w:rPr>
        <w:tab/>
      </w:r>
      <w:r>
        <w:rPr>
          <w:b/>
          <w:sz w:val="20"/>
          <w:lang w:val="en-GB"/>
        </w:rPr>
        <w:tab/>
      </w:r>
      <w:r>
        <w:rPr>
          <w:b/>
          <w:sz w:val="20"/>
          <w:lang w:val="en-GB"/>
        </w:rPr>
        <w:tab/>
      </w:r>
      <w:r>
        <w:rPr>
          <w:b/>
          <w:sz w:val="20"/>
          <w:lang w:val="en-GB"/>
        </w:rPr>
        <w:tab/>
      </w:r>
      <w:r>
        <w:rPr>
          <w:b/>
          <w:sz w:val="20"/>
          <w:lang w:val="en-GB"/>
        </w:rPr>
        <w:tab/>
      </w:r>
      <w:r w:rsidR="00146D8B">
        <w:rPr>
          <w:b/>
          <w:sz w:val="20"/>
          <w:lang w:val="en-GB"/>
        </w:rPr>
        <w:t xml:space="preserve">                                 </w:t>
      </w:r>
      <w:r>
        <w:rPr>
          <w:sz w:val="20"/>
          <w:lang w:val="en-GB"/>
        </w:rPr>
        <w:t>Appendix 1</w:t>
      </w:r>
      <w:r>
        <w:rPr>
          <w:b/>
          <w:sz w:val="20"/>
          <w:lang w:val="en-GB"/>
        </w:rPr>
        <w:t xml:space="preserve">      </w:t>
      </w:r>
      <w:r>
        <w:rPr>
          <w:b/>
          <w:sz w:val="20"/>
          <w:lang w:val="en-GB"/>
        </w:rPr>
        <w:tab/>
        <w:t xml:space="preserve">                                                                                         </w:t>
      </w:r>
      <w:r>
        <w:rPr>
          <w:sz w:val="20"/>
          <w:lang w:val="en-GB"/>
        </w:rPr>
        <w:t xml:space="preserve">                            </w:t>
      </w:r>
      <w:r w:rsidR="000B406B">
        <w:rPr>
          <w:sz w:val="20"/>
          <w:lang w:val="en-GB"/>
        </w:rPr>
        <w:t xml:space="preserve">                             </w:t>
      </w:r>
      <w:r>
        <w:rPr>
          <w:sz w:val="20"/>
          <w:lang w:val="en-GB"/>
        </w:rPr>
        <w:t xml:space="preserve">                                                            </w:t>
      </w:r>
    </w:p>
    <w:p w:rsidR="00B2335C" w:rsidRDefault="00B2335C" w:rsidP="00B2335C">
      <w:pPr>
        <w:pStyle w:val="Telobesedila"/>
        <w:pBdr>
          <w:top w:val="single" w:sz="4" w:space="1" w:color="auto"/>
          <w:left w:val="single" w:sz="4" w:space="4" w:color="auto"/>
          <w:bottom w:val="single" w:sz="4" w:space="1" w:color="auto"/>
          <w:right w:val="single" w:sz="4" w:space="4" w:color="auto"/>
          <w:between w:val="single" w:sz="4" w:space="1" w:color="auto"/>
        </w:pBdr>
        <w:jc w:val="left"/>
        <w:rPr>
          <w:b/>
          <w:bCs/>
          <w:sz w:val="20"/>
          <w:lang w:val="en-GB"/>
        </w:rPr>
      </w:pPr>
      <w:r>
        <w:rPr>
          <w:bCs/>
          <w:sz w:val="20"/>
          <w:lang w:val="en-GB"/>
        </w:rPr>
        <w:t>2</w:t>
      </w:r>
      <w:r w:rsidR="00A01DAA">
        <w:rPr>
          <w:bCs/>
          <w:sz w:val="20"/>
          <w:lang w:val="en-GB"/>
        </w:rPr>
        <w:t>4</w:t>
      </w:r>
      <w:r>
        <w:rPr>
          <w:b/>
          <w:bCs/>
          <w:sz w:val="20"/>
          <w:lang w:val="en-GB"/>
        </w:rPr>
        <w:t xml:space="preserve">. Evidence on extraordinary achievements and extracurricular activities: </w:t>
      </w:r>
    </w:p>
    <w:p w:rsidR="00B2335C" w:rsidRDefault="00B2335C" w:rsidP="00B2335C">
      <w:pPr>
        <w:pStyle w:val="Telobesedila"/>
        <w:pBdr>
          <w:top w:val="single" w:sz="4" w:space="1" w:color="auto"/>
          <w:left w:val="single" w:sz="4" w:space="4" w:color="auto"/>
          <w:bottom w:val="single" w:sz="4" w:space="1" w:color="auto"/>
          <w:right w:val="single" w:sz="4" w:space="4" w:color="auto"/>
          <w:between w:val="single" w:sz="4" w:space="1" w:color="auto"/>
        </w:pBdr>
        <w:tabs>
          <w:tab w:val="left" w:pos="8100"/>
        </w:tabs>
        <w:ind w:firstLine="360"/>
        <w:jc w:val="left"/>
        <w:rPr>
          <w:sz w:val="20"/>
          <w:lang w:val="en-GB"/>
        </w:rPr>
      </w:pPr>
      <w:r>
        <w:rPr>
          <w:b/>
          <w:bCs/>
          <w:sz w:val="20"/>
          <w:lang w:val="en-GB"/>
        </w:rPr>
        <w:t xml:space="preserve">- </w:t>
      </w:r>
      <w:proofErr w:type="gramStart"/>
      <w:r>
        <w:rPr>
          <w:b/>
          <w:bCs/>
          <w:sz w:val="20"/>
          <w:lang w:val="en-GB"/>
        </w:rPr>
        <w:t>national</w:t>
      </w:r>
      <w:proofErr w:type="gramEnd"/>
      <w:r>
        <w:rPr>
          <w:b/>
          <w:bCs/>
          <w:sz w:val="20"/>
          <w:lang w:val="en-GB"/>
        </w:rPr>
        <w:t xml:space="preserve">, university or foreign award                                                                </w:t>
      </w:r>
      <w:r w:rsidR="0006470D">
        <w:rPr>
          <w:b/>
          <w:bCs/>
          <w:sz w:val="20"/>
          <w:lang w:val="en-GB"/>
        </w:rPr>
        <w:t xml:space="preserve">              </w:t>
      </w:r>
      <w:r>
        <w:rPr>
          <w:sz w:val="20"/>
          <w:lang w:val="en-GB"/>
        </w:rPr>
        <w:t>Appendix 2</w:t>
      </w:r>
    </w:p>
    <w:p w:rsidR="00B2335C" w:rsidRDefault="00B2335C" w:rsidP="00B2335C">
      <w:pPr>
        <w:pStyle w:val="Telobesedila"/>
        <w:pBdr>
          <w:left w:val="single" w:sz="4" w:space="22" w:color="auto"/>
          <w:right w:val="single" w:sz="4" w:space="4" w:color="auto"/>
          <w:between w:val="single" w:sz="4" w:space="1" w:color="auto"/>
        </w:pBdr>
        <w:tabs>
          <w:tab w:val="left" w:pos="8100"/>
        </w:tabs>
        <w:ind w:left="490" w:hanging="130"/>
        <w:jc w:val="left"/>
        <w:rPr>
          <w:sz w:val="20"/>
          <w:lang w:val="en-GB"/>
        </w:rPr>
      </w:pPr>
      <w:r>
        <w:rPr>
          <w:b/>
          <w:bCs/>
          <w:sz w:val="20"/>
          <w:lang w:val="en-GB"/>
        </w:rPr>
        <w:t xml:space="preserve">- </w:t>
      </w:r>
      <w:proofErr w:type="gramStart"/>
      <w:r>
        <w:rPr>
          <w:b/>
          <w:bCs/>
          <w:sz w:val="20"/>
          <w:lang w:val="en-GB"/>
        </w:rPr>
        <w:t>penning</w:t>
      </w:r>
      <w:proofErr w:type="gramEnd"/>
      <w:r>
        <w:rPr>
          <w:b/>
          <w:bCs/>
          <w:sz w:val="20"/>
          <w:lang w:val="en-GB"/>
        </w:rPr>
        <w:t xml:space="preserve"> and publishing articles, discussions or other contributions in a national or foreign academic journal, publication, magazine, text book                                             </w:t>
      </w:r>
      <w:r w:rsidR="0006470D">
        <w:rPr>
          <w:b/>
          <w:bCs/>
          <w:sz w:val="20"/>
          <w:lang w:val="en-GB"/>
        </w:rPr>
        <w:t xml:space="preserve">        </w:t>
      </w:r>
      <w:r>
        <w:rPr>
          <w:b/>
          <w:bCs/>
          <w:sz w:val="20"/>
          <w:lang w:val="en-GB"/>
        </w:rPr>
        <w:t xml:space="preserve"> </w:t>
      </w:r>
      <w:r>
        <w:rPr>
          <w:sz w:val="20"/>
          <w:lang w:val="en-GB"/>
        </w:rPr>
        <w:t>Appendix 3</w:t>
      </w:r>
    </w:p>
    <w:p w:rsidR="00B2335C" w:rsidRDefault="00B2335C" w:rsidP="00B2335C">
      <w:pPr>
        <w:pStyle w:val="Telobesedila"/>
        <w:pBdr>
          <w:top w:val="single" w:sz="4" w:space="1" w:color="auto"/>
          <w:left w:val="single" w:sz="4" w:space="22" w:color="auto"/>
          <w:right w:val="single" w:sz="4" w:space="4" w:color="auto"/>
          <w:between w:val="single" w:sz="4" w:space="1" w:color="auto"/>
        </w:pBdr>
        <w:tabs>
          <w:tab w:val="left" w:pos="8100"/>
        </w:tabs>
        <w:ind w:left="490" w:hanging="130"/>
        <w:jc w:val="left"/>
        <w:rPr>
          <w:sz w:val="20"/>
          <w:lang w:val="en-GB"/>
        </w:rPr>
      </w:pPr>
      <w:r>
        <w:rPr>
          <w:b/>
          <w:bCs/>
          <w:sz w:val="20"/>
          <w:lang w:val="en-GB"/>
        </w:rPr>
        <w:t xml:space="preserve">- </w:t>
      </w:r>
      <w:proofErr w:type="gramStart"/>
      <w:r>
        <w:rPr>
          <w:b/>
          <w:bCs/>
          <w:sz w:val="20"/>
          <w:lang w:val="en-GB"/>
        </w:rPr>
        <w:t>attendance</w:t>
      </w:r>
      <w:proofErr w:type="gramEnd"/>
      <w:r>
        <w:rPr>
          <w:b/>
          <w:bCs/>
          <w:sz w:val="20"/>
          <w:lang w:val="en-GB"/>
        </w:rPr>
        <w:t xml:space="preserve"> at expert seminars, science symposiums or international conferences with an independent contribution or achievement, product, service, creation, for an economy award                                                                                 </w:t>
      </w:r>
      <w:r>
        <w:rPr>
          <w:sz w:val="20"/>
          <w:lang w:val="en-GB"/>
        </w:rPr>
        <w:t>Appendix 4</w:t>
      </w:r>
    </w:p>
    <w:p w:rsidR="00B2335C" w:rsidRDefault="00B2335C" w:rsidP="00B2335C">
      <w:pPr>
        <w:pStyle w:val="Telobesedila"/>
        <w:pBdr>
          <w:top w:val="single" w:sz="4" w:space="1" w:color="auto"/>
          <w:left w:val="single" w:sz="4" w:space="22" w:color="auto"/>
          <w:right w:val="single" w:sz="4" w:space="4" w:color="auto"/>
          <w:between w:val="single" w:sz="4" w:space="1" w:color="auto"/>
        </w:pBdr>
        <w:tabs>
          <w:tab w:val="left" w:pos="8100"/>
        </w:tabs>
        <w:ind w:left="490" w:hanging="130"/>
        <w:jc w:val="left"/>
        <w:rPr>
          <w:sz w:val="20"/>
          <w:lang w:val="en-GB"/>
        </w:rPr>
      </w:pPr>
      <w:r>
        <w:rPr>
          <w:b/>
          <w:bCs/>
          <w:sz w:val="20"/>
          <w:lang w:val="en-GB"/>
        </w:rPr>
        <w:t>- an award from the faculty or regional award, attendance at academic seminars, science symposiums, conferences or other types of professional attendance on national level</w:t>
      </w:r>
      <w:r>
        <w:rPr>
          <w:b/>
          <w:bCs/>
          <w:sz w:val="20"/>
          <w:lang w:val="en-GB"/>
        </w:rPr>
        <w:br/>
        <w:t xml:space="preserve">                                                                                                                              </w:t>
      </w:r>
      <w:r w:rsidR="0006470D">
        <w:rPr>
          <w:b/>
          <w:bCs/>
          <w:sz w:val="20"/>
          <w:lang w:val="en-GB"/>
        </w:rPr>
        <w:t xml:space="preserve">               </w:t>
      </w:r>
      <w:r>
        <w:rPr>
          <w:sz w:val="20"/>
          <w:lang w:val="en-GB"/>
        </w:rPr>
        <w:t>Appendix</w:t>
      </w:r>
      <w:r>
        <w:rPr>
          <w:bCs/>
          <w:sz w:val="20"/>
          <w:lang w:val="en-GB"/>
        </w:rPr>
        <w:t xml:space="preserve"> 5</w:t>
      </w:r>
    </w:p>
    <w:p w:rsidR="00B2335C" w:rsidRDefault="00B2335C" w:rsidP="00B2335C">
      <w:pPr>
        <w:pStyle w:val="Telobesedila"/>
        <w:pBdr>
          <w:top w:val="single" w:sz="4" w:space="1" w:color="auto"/>
          <w:left w:val="single" w:sz="4" w:space="4" w:color="auto"/>
          <w:bottom w:val="single" w:sz="4" w:space="1" w:color="auto"/>
          <w:right w:val="single" w:sz="4" w:space="4" w:color="auto"/>
          <w:between w:val="single" w:sz="4" w:space="1" w:color="auto"/>
        </w:pBdr>
        <w:rPr>
          <w:b/>
          <w:bCs/>
          <w:sz w:val="20"/>
          <w:lang w:val="en-GB"/>
        </w:rPr>
      </w:pPr>
      <w:r>
        <w:rPr>
          <w:sz w:val="20"/>
          <w:lang w:val="en-GB"/>
        </w:rPr>
        <w:t>2</w:t>
      </w:r>
      <w:r w:rsidR="00A01DAA">
        <w:rPr>
          <w:sz w:val="20"/>
          <w:lang w:val="en-GB"/>
        </w:rPr>
        <w:t>5</w:t>
      </w:r>
      <w:r>
        <w:rPr>
          <w:sz w:val="20"/>
          <w:lang w:val="en-GB"/>
        </w:rPr>
        <w:t xml:space="preserve">. </w:t>
      </w:r>
      <w:r>
        <w:rPr>
          <w:b/>
          <w:bCs/>
          <w:sz w:val="20"/>
          <w:lang w:val="en-GB"/>
        </w:rPr>
        <w:t xml:space="preserve">Special social and medical circumstances of a student and other: </w:t>
      </w:r>
    </w:p>
    <w:p w:rsidR="00B2335C" w:rsidRDefault="00B2335C" w:rsidP="00B2335C">
      <w:pPr>
        <w:pStyle w:val="Telobesedila"/>
        <w:pBdr>
          <w:top w:val="single" w:sz="4" w:space="1" w:color="auto"/>
          <w:left w:val="single" w:sz="4" w:space="22" w:color="auto"/>
          <w:right w:val="single" w:sz="4" w:space="4" w:color="auto"/>
          <w:between w:val="single" w:sz="4" w:space="1" w:color="auto"/>
        </w:pBdr>
        <w:tabs>
          <w:tab w:val="left" w:pos="8100"/>
        </w:tabs>
        <w:ind w:left="490" w:hanging="130"/>
        <w:jc w:val="left"/>
        <w:rPr>
          <w:sz w:val="20"/>
          <w:lang w:val="en-GB"/>
        </w:rPr>
      </w:pPr>
      <w:r>
        <w:rPr>
          <w:b/>
          <w:bCs/>
          <w:sz w:val="20"/>
          <w:lang w:val="en-GB"/>
        </w:rPr>
        <w:t xml:space="preserve">- </w:t>
      </w:r>
      <w:proofErr w:type="gramStart"/>
      <w:r>
        <w:rPr>
          <w:b/>
          <w:bCs/>
          <w:sz w:val="20"/>
          <w:lang w:val="en-GB"/>
        </w:rPr>
        <w:t>certificates</w:t>
      </w:r>
      <w:proofErr w:type="gramEnd"/>
      <w:r>
        <w:rPr>
          <w:b/>
          <w:bCs/>
          <w:sz w:val="20"/>
          <w:lang w:val="en-GB"/>
        </w:rPr>
        <w:t xml:space="preserve"> by competent authorities or bodies (social services, specialist doctor, disability committee, administration body) regarding their difficult social or medical circumstances (e.g. at least 80% disabled, patient with severe illness, difficult social circumstances) not older than three months                                               </w:t>
      </w:r>
      <w:r>
        <w:rPr>
          <w:sz w:val="20"/>
          <w:lang w:val="en-GB"/>
        </w:rPr>
        <w:t>Appendix 6</w:t>
      </w:r>
    </w:p>
    <w:p w:rsidR="00B2335C" w:rsidRDefault="00B2335C" w:rsidP="00B2335C">
      <w:pPr>
        <w:pStyle w:val="Telobesedila"/>
        <w:pBdr>
          <w:top w:val="single" w:sz="4" w:space="1" w:color="auto"/>
          <w:left w:val="single" w:sz="4" w:space="22" w:color="auto"/>
          <w:right w:val="single" w:sz="4" w:space="4" w:color="auto"/>
          <w:between w:val="single" w:sz="4" w:space="1" w:color="auto"/>
        </w:pBdr>
        <w:tabs>
          <w:tab w:val="left" w:pos="8100"/>
        </w:tabs>
        <w:ind w:left="540" w:hanging="180"/>
        <w:rPr>
          <w:sz w:val="20"/>
          <w:lang w:val="en-GB"/>
        </w:rPr>
      </w:pPr>
      <w:r>
        <w:rPr>
          <w:b/>
          <w:bCs/>
          <w:sz w:val="20"/>
          <w:lang w:val="en-GB"/>
        </w:rPr>
        <w:t xml:space="preserve">- </w:t>
      </w:r>
      <w:proofErr w:type="gramStart"/>
      <w:r>
        <w:rPr>
          <w:b/>
          <w:bCs/>
          <w:sz w:val="20"/>
          <w:lang w:val="en-GB"/>
        </w:rPr>
        <w:t>copy</w:t>
      </w:r>
      <w:proofErr w:type="gramEnd"/>
      <w:r>
        <w:rPr>
          <w:b/>
          <w:bCs/>
          <w:sz w:val="20"/>
          <w:lang w:val="en-GB"/>
        </w:rPr>
        <w:t xml:space="preserve"> of child’s birth certificate and statement that the child will live with you during your studies (early stage researchers or fellowship recipients who are parents)         </w:t>
      </w:r>
      <w:r w:rsidR="0006470D">
        <w:rPr>
          <w:b/>
          <w:bCs/>
          <w:sz w:val="20"/>
          <w:lang w:val="en-GB"/>
        </w:rPr>
        <w:t xml:space="preserve">   </w:t>
      </w:r>
      <w:r>
        <w:rPr>
          <w:sz w:val="20"/>
          <w:lang w:val="en-GB"/>
        </w:rPr>
        <w:t>Appendix 7</w:t>
      </w:r>
    </w:p>
    <w:p w:rsidR="00B2335C" w:rsidRDefault="00B2335C" w:rsidP="00B2335C">
      <w:pPr>
        <w:pStyle w:val="Telobesedila"/>
        <w:pBdr>
          <w:top w:val="single" w:sz="4" w:space="1" w:color="auto"/>
          <w:left w:val="single" w:sz="4" w:space="4" w:color="auto"/>
          <w:bottom w:val="single" w:sz="4" w:space="1" w:color="auto"/>
          <w:right w:val="single" w:sz="4" w:space="4" w:color="auto"/>
          <w:between w:val="single" w:sz="4" w:space="1" w:color="auto"/>
        </w:pBdr>
        <w:tabs>
          <w:tab w:val="left" w:pos="7920"/>
          <w:tab w:val="left" w:pos="8100"/>
        </w:tabs>
        <w:rPr>
          <w:b/>
          <w:bCs/>
          <w:sz w:val="20"/>
          <w:lang w:val="en-GB"/>
        </w:rPr>
      </w:pPr>
      <w:r>
        <w:rPr>
          <w:sz w:val="20"/>
          <w:lang w:val="en-GB"/>
        </w:rPr>
        <w:t>2</w:t>
      </w:r>
      <w:r w:rsidR="00A01DAA">
        <w:rPr>
          <w:sz w:val="20"/>
          <w:lang w:val="en-GB"/>
        </w:rPr>
        <w:t>6</w:t>
      </w:r>
      <w:r>
        <w:rPr>
          <w:sz w:val="20"/>
          <w:lang w:val="en-GB"/>
        </w:rPr>
        <w:t xml:space="preserve">. </w:t>
      </w:r>
      <w:r>
        <w:rPr>
          <w:b/>
          <w:bCs/>
          <w:sz w:val="20"/>
          <w:lang w:val="en-GB"/>
        </w:rPr>
        <w:t xml:space="preserve">dditional ranking measures: </w:t>
      </w:r>
    </w:p>
    <w:p w:rsidR="00B2335C" w:rsidRDefault="00B2335C" w:rsidP="00B2335C">
      <w:pPr>
        <w:pBdr>
          <w:left w:val="single" w:sz="4" w:space="22" w:color="auto"/>
          <w:right w:val="single" w:sz="4" w:space="4" w:color="auto"/>
        </w:pBdr>
        <w:tabs>
          <w:tab w:val="left" w:pos="8100"/>
        </w:tabs>
        <w:ind w:left="540" w:hanging="180"/>
        <w:rPr>
          <w:lang w:val="en-GB"/>
        </w:rPr>
      </w:pPr>
      <w:r>
        <w:rPr>
          <w:b/>
          <w:lang w:val="en-GB"/>
        </w:rPr>
        <w:t xml:space="preserve">-  </w:t>
      </w:r>
      <w:proofErr w:type="gramStart"/>
      <w:r>
        <w:rPr>
          <w:b/>
          <w:lang w:val="en-GB"/>
        </w:rPr>
        <w:t>statement</w:t>
      </w:r>
      <w:proofErr w:type="gramEnd"/>
      <w:r>
        <w:rPr>
          <w:b/>
          <w:lang w:val="en-GB"/>
        </w:rPr>
        <w:t xml:space="preserve"> on the fact that the early stage researcher is a Slovenian who has permanent residence outside of the Republic of Slovenia or is a fellowship recipient                                                                                                          </w:t>
      </w:r>
      <w:r w:rsidR="0006470D">
        <w:rPr>
          <w:b/>
          <w:lang w:val="en-GB"/>
        </w:rPr>
        <w:t xml:space="preserve">  </w:t>
      </w:r>
      <w:r>
        <w:rPr>
          <w:b/>
          <w:lang w:val="en-GB"/>
        </w:rPr>
        <w:t xml:space="preserve"> </w:t>
      </w:r>
      <w:r>
        <w:rPr>
          <w:lang w:val="en-GB"/>
        </w:rPr>
        <w:t>Appendix</w:t>
      </w:r>
      <w:r>
        <w:rPr>
          <w:bCs/>
          <w:lang w:val="en-GB"/>
        </w:rPr>
        <w:t xml:space="preserve"> 8</w:t>
      </w:r>
      <w:r>
        <w:rPr>
          <w:lang w:val="en-GB"/>
        </w:rPr>
        <w:t xml:space="preserve">                                 </w:t>
      </w:r>
    </w:p>
    <w:p w:rsidR="00B2335C" w:rsidRDefault="00B2335C" w:rsidP="00B2335C">
      <w:pPr>
        <w:pStyle w:val="Telobesedila"/>
        <w:pBdr>
          <w:top w:val="single" w:sz="4" w:space="1" w:color="auto"/>
          <w:left w:val="single" w:sz="4" w:space="22" w:color="auto"/>
          <w:bottom w:val="single" w:sz="4" w:space="1" w:color="auto"/>
          <w:right w:val="single" w:sz="4" w:space="4" w:color="auto"/>
          <w:between w:val="single" w:sz="4" w:space="1" w:color="auto"/>
        </w:pBdr>
        <w:tabs>
          <w:tab w:val="left" w:pos="8100"/>
        </w:tabs>
        <w:ind w:left="540" w:hanging="180"/>
        <w:rPr>
          <w:sz w:val="20"/>
          <w:lang w:val="en-GB"/>
        </w:rPr>
      </w:pPr>
      <w:r>
        <w:rPr>
          <w:b/>
          <w:bCs/>
          <w:sz w:val="20"/>
          <w:lang w:val="en-GB"/>
        </w:rPr>
        <w:t xml:space="preserve">- certificate that the student is a child of a victim in the war for Slovenia or victim of natural disasters and are not older than 27 years when she/he first files the application for admission. </w:t>
      </w:r>
    </w:p>
    <w:p w:rsidR="00B2335C" w:rsidRDefault="00B2335C" w:rsidP="00B2335C">
      <w:pPr>
        <w:jc w:val="both"/>
        <w:rPr>
          <w:sz w:val="22"/>
          <w:lang w:val="en-GB"/>
        </w:rPr>
      </w:pPr>
    </w:p>
    <w:p w:rsidR="00B2335C" w:rsidRDefault="00B2335C" w:rsidP="00B2335C">
      <w:pPr>
        <w:pStyle w:val="Telobesedila"/>
        <w:rPr>
          <w:sz w:val="22"/>
          <w:lang w:val="en-GB"/>
        </w:rPr>
      </w:pPr>
      <w:r>
        <w:rPr>
          <w:sz w:val="22"/>
          <w:lang w:val="en-GB"/>
        </w:rPr>
        <w:t xml:space="preserve">EXCEPTIONALLY, EARLY STAGE RESEARCHERS, CITIZENS OF THE REPUBLIC OF SLOVENIA WHOSE PERMANENT ADDRESS IS LESS THAN 25 KM AWAY FROM THE LOCATION OF THEIR STUDIES, MAY RESIDE IN ŠDL, IF THEY HAND IN THE CERTIFICATE OF THEIR LOCAL COMMUNITY OR COMPETENT AUTHORITIES OR BODIES (SOCIAL SERVICES, SPECIALIST DOCTOR, DISABILITY COMMITTEE, ADMINISTRATION BODY) THAT PROVES: </w:t>
      </w:r>
    </w:p>
    <w:p w:rsidR="00B2335C" w:rsidRDefault="00B2335C" w:rsidP="00B2335C">
      <w:pPr>
        <w:pStyle w:val="Telobesedila"/>
        <w:tabs>
          <w:tab w:val="left" w:pos="7920"/>
          <w:tab w:val="left" w:pos="8100"/>
        </w:tabs>
        <w:rPr>
          <w:sz w:val="20"/>
          <w:lang w:val="en-GB"/>
        </w:rPr>
      </w:pPr>
    </w:p>
    <w:p w:rsidR="00B2335C" w:rsidRDefault="00B2335C" w:rsidP="00B2335C">
      <w:pPr>
        <w:pStyle w:val="Telobesedila"/>
        <w:pBdr>
          <w:top w:val="single" w:sz="4" w:space="1" w:color="auto"/>
          <w:left w:val="single" w:sz="4" w:space="22" w:color="auto"/>
          <w:right w:val="single" w:sz="4" w:space="4" w:color="auto"/>
        </w:pBdr>
        <w:ind w:left="360"/>
        <w:rPr>
          <w:b/>
          <w:bCs/>
          <w:sz w:val="20"/>
          <w:lang w:val="en-GB"/>
        </w:rPr>
      </w:pPr>
      <w:r>
        <w:rPr>
          <w:b/>
          <w:bCs/>
          <w:sz w:val="20"/>
          <w:lang w:val="en-GB"/>
        </w:rPr>
        <w:t xml:space="preserve">- </w:t>
      </w:r>
      <w:proofErr w:type="gramStart"/>
      <w:r>
        <w:rPr>
          <w:b/>
          <w:bCs/>
          <w:sz w:val="20"/>
          <w:lang w:val="en-GB"/>
        </w:rPr>
        <w:t>that</w:t>
      </w:r>
      <w:proofErr w:type="gramEnd"/>
      <w:r>
        <w:rPr>
          <w:b/>
          <w:bCs/>
          <w:sz w:val="20"/>
          <w:lang w:val="en-GB"/>
        </w:rPr>
        <w:t xml:space="preserve"> the nearest public transportation station is at least 4 km away or </w:t>
      </w:r>
    </w:p>
    <w:p w:rsidR="00B2335C" w:rsidRDefault="00B2335C" w:rsidP="00B2335C">
      <w:pPr>
        <w:pStyle w:val="Telobesedila"/>
        <w:pBdr>
          <w:top w:val="single" w:sz="4" w:space="1" w:color="auto"/>
          <w:left w:val="single" w:sz="4" w:space="22" w:color="auto"/>
          <w:right w:val="single" w:sz="4" w:space="4" w:color="auto"/>
        </w:pBdr>
        <w:ind w:left="360"/>
        <w:rPr>
          <w:sz w:val="20"/>
          <w:lang w:val="en-GB"/>
        </w:rPr>
      </w:pPr>
    </w:p>
    <w:p w:rsidR="00B2335C" w:rsidRDefault="00B2335C" w:rsidP="00B2335C">
      <w:pPr>
        <w:pStyle w:val="Telobesedila"/>
        <w:pBdr>
          <w:left w:val="single" w:sz="4" w:space="22" w:color="auto"/>
          <w:bottom w:val="single" w:sz="4" w:space="1" w:color="auto"/>
          <w:right w:val="single" w:sz="4" w:space="4" w:color="auto"/>
        </w:pBdr>
        <w:tabs>
          <w:tab w:val="left" w:pos="8100"/>
        </w:tabs>
        <w:ind w:left="360"/>
        <w:rPr>
          <w:sz w:val="20"/>
          <w:lang w:val="en-GB"/>
        </w:rPr>
      </w:pPr>
      <w:r>
        <w:rPr>
          <w:b/>
          <w:bCs/>
          <w:sz w:val="20"/>
          <w:lang w:val="en-GB"/>
        </w:rPr>
        <w:t xml:space="preserve">- </w:t>
      </w:r>
      <w:proofErr w:type="gramStart"/>
      <w:r>
        <w:rPr>
          <w:b/>
          <w:bCs/>
          <w:sz w:val="20"/>
          <w:lang w:val="en-GB"/>
        </w:rPr>
        <w:t>that</w:t>
      </w:r>
      <w:proofErr w:type="gramEnd"/>
      <w:r>
        <w:rPr>
          <w:b/>
          <w:bCs/>
          <w:sz w:val="20"/>
          <w:lang w:val="en-GB"/>
        </w:rPr>
        <w:t xml:space="preserve"> they live in particularly difficult social and medical</w:t>
      </w:r>
      <w:r w:rsidR="00A01DAA">
        <w:rPr>
          <w:b/>
          <w:bCs/>
          <w:sz w:val="20"/>
          <w:lang w:val="en-GB"/>
        </w:rPr>
        <w:t xml:space="preserve"> conditions</w:t>
      </w:r>
      <w:r>
        <w:rPr>
          <w:b/>
          <w:bCs/>
          <w:sz w:val="20"/>
          <w:lang w:val="en-GB"/>
        </w:rPr>
        <w:t xml:space="preserve"> </w:t>
      </w:r>
      <w:r w:rsidR="0078785C">
        <w:rPr>
          <w:b/>
          <w:bCs/>
          <w:sz w:val="20"/>
          <w:lang w:val="en-GB"/>
        </w:rPr>
        <w:t>(</w:t>
      </w:r>
      <w:r>
        <w:rPr>
          <w:bCs/>
          <w:sz w:val="20"/>
          <w:lang w:val="en-GB"/>
        </w:rPr>
        <w:t>Appendix</w:t>
      </w:r>
      <w:r>
        <w:rPr>
          <w:sz w:val="20"/>
          <w:lang w:val="en-GB"/>
        </w:rPr>
        <w:t xml:space="preserve"> 10</w:t>
      </w:r>
      <w:r w:rsidR="0078785C">
        <w:rPr>
          <w:sz w:val="20"/>
          <w:lang w:val="en-GB"/>
        </w:rPr>
        <w:t>)</w:t>
      </w:r>
    </w:p>
    <w:p w:rsidR="00B2335C" w:rsidRDefault="00B2335C" w:rsidP="00B2335C">
      <w:pPr>
        <w:pStyle w:val="Telobesedila"/>
        <w:rPr>
          <w:sz w:val="20"/>
          <w:lang w:val="en-GB"/>
        </w:rPr>
      </w:pPr>
    </w:p>
    <w:p w:rsidR="00B2335C" w:rsidRDefault="00B2335C" w:rsidP="00B2335C">
      <w:pPr>
        <w:pStyle w:val="Telobesedila"/>
        <w:rPr>
          <w:sz w:val="20"/>
          <w:lang w:val="en-GB"/>
        </w:rPr>
      </w:pPr>
    </w:p>
    <w:p w:rsidR="00B2335C" w:rsidRDefault="00B2335C" w:rsidP="00B2335C">
      <w:pPr>
        <w:pStyle w:val="Telobesedila"/>
        <w:rPr>
          <w:sz w:val="20"/>
          <w:lang w:val="en-GB"/>
        </w:rPr>
      </w:pPr>
      <w:r>
        <w:rPr>
          <w:sz w:val="20"/>
          <w:lang w:val="en-GB"/>
        </w:rPr>
        <w:t>NOTES:</w:t>
      </w:r>
    </w:p>
    <w:p w:rsidR="00B2335C" w:rsidRDefault="00B2335C" w:rsidP="00B2335C">
      <w:pPr>
        <w:pStyle w:val="Telobesedila"/>
        <w:rPr>
          <w:sz w:val="20"/>
          <w:lang w:val="en-GB"/>
        </w:rPr>
      </w:pPr>
    </w:p>
    <w:p w:rsidR="00B2335C" w:rsidRDefault="00B2335C" w:rsidP="00B2335C">
      <w:pPr>
        <w:pStyle w:val="Telobesedila"/>
        <w:numPr>
          <w:ilvl w:val="0"/>
          <w:numId w:val="34"/>
        </w:numPr>
        <w:rPr>
          <w:sz w:val="20"/>
          <w:lang w:val="en-GB"/>
        </w:rPr>
      </w:pPr>
      <w:r>
        <w:rPr>
          <w:sz w:val="20"/>
          <w:lang w:val="en-GB"/>
        </w:rPr>
        <w:t>Early stage researchers and fellowship recipients can, in addition to the evidence on the status of an early stage researcher or fellowship agreement, also enclose the enrolment certificate to the application for admission.</w:t>
      </w:r>
    </w:p>
    <w:p w:rsidR="00B2335C" w:rsidRDefault="00B2335C" w:rsidP="00B2335C">
      <w:pPr>
        <w:pStyle w:val="Telobesedila"/>
        <w:rPr>
          <w:sz w:val="20"/>
          <w:lang w:val="en-GB"/>
        </w:rPr>
      </w:pPr>
    </w:p>
    <w:p w:rsidR="00B2335C" w:rsidRDefault="00B2335C" w:rsidP="00B2335C">
      <w:pPr>
        <w:pStyle w:val="Telobesedila"/>
        <w:rPr>
          <w:b/>
          <w:bCs/>
          <w:sz w:val="20"/>
          <w:lang w:val="en-GB"/>
        </w:rPr>
      </w:pPr>
      <w:r>
        <w:rPr>
          <w:b/>
          <w:bCs/>
          <w:sz w:val="20"/>
          <w:lang w:val="en-GB"/>
        </w:rPr>
        <w:t xml:space="preserve">When determining the distance between the place of permanent residence of the student and the location of studies for early stage researchers and fellowship recipients, citizens of the Republic of Slovenia, the place with the postal code where the student holds her/his permanent residence will be considered and compared with the distance on </w:t>
      </w:r>
      <w:r>
        <w:rPr>
          <w:b/>
          <w:sz w:val="20"/>
          <w:lang w:val="en-GB"/>
        </w:rPr>
        <w:t xml:space="preserve">»zemljevid.najdi.si« of the Najdi.si portal by company </w:t>
      </w:r>
      <w:proofErr w:type="spellStart"/>
      <w:r>
        <w:rPr>
          <w:b/>
          <w:sz w:val="20"/>
          <w:lang w:val="en-GB"/>
        </w:rPr>
        <w:t>TSMedia</w:t>
      </w:r>
      <w:proofErr w:type="spellEnd"/>
      <w:r>
        <w:rPr>
          <w:b/>
          <w:sz w:val="20"/>
          <w:lang w:val="en-GB"/>
        </w:rPr>
        <w:t xml:space="preserve"> d.o.o. </w:t>
      </w:r>
    </w:p>
    <w:p w:rsidR="00B2335C" w:rsidRDefault="00B2335C" w:rsidP="00B2335C">
      <w:pPr>
        <w:pStyle w:val="Telobesedila"/>
        <w:rPr>
          <w:b/>
          <w:bCs/>
          <w:sz w:val="20"/>
          <w:lang w:val="en-GB"/>
        </w:rPr>
      </w:pPr>
    </w:p>
    <w:p w:rsidR="00B2335C" w:rsidRDefault="00B2335C" w:rsidP="00B2335C">
      <w:pPr>
        <w:pStyle w:val="Telobesedila"/>
        <w:rPr>
          <w:b/>
          <w:bCs/>
          <w:sz w:val="20"/>
          <w:lang w:val="en-GB"/>
        </w:rPr>
      </w:pPr>
    </w:p>
    <w:p w:rsidR="000B406B" w:rsidRDefault="000B406B" w:rsidP="00B2335C">
      <w:pPr>
        <w:pStyle w:val="Telobesedila"/>
        <w:rPr>
          <w:b/>
          <w:bCs/>
          <w:sz w:val="20"/>
          <w:lang w:val="en-GB"/>
        </w:rPr>
      </w:pPr>
    </w:p>
    <w:p w:rsidR="000B406B" w:rsidRDefault="000B406B" w:rsidP="00B2335C">
      <w:pPr>
        <w:pStyle w:val="Telobesedila"/>
        <w:rPr>
          <w:b/>
          <w:bCs/>
          <w:sz w:val="20"/>
          <w:lang w:val="en-GB"/>
        </w:rPr>
      </w:pPr>
    </w:p>
    <w:p w:rsidR="00B2335C" w:rsidRDefault="00B2335C" w:rsidP="00B2335C">
      <w:pPr>
        <w:pStyle w:val="Telobesedila"/>
        <w:rPr>
          <w:sz w:val="20"/>
          <w:lang w:val="en-GB"/>
        </w:rPr>
      </w:pPr>
      <w:r>
        <w:rPr>
          <w:sz w:val="20"/>
          <w:lang w:val="en-GB"/>
        </w:rPr>
        <w:lastRenderedPageBreak/>
        <w:t>CANDIDATE STATEMENT:</w:t>
      </w:r>
    </w:p>
    <w:p w:rsidR="00B2335C" w:rsidRDefault="00B2335C" w:rsidP="00B2335C">
      <w:pPr>
        <w:pStyle w:val="Telobesedila"/>
        <w:rPr>
          <w:sz w:val="20"/>
          <w:lang w:val="en-GB"/>
        </w:rPr>
      </w:pPr>
    </w:p>
    <w:p w:rsidR="00B2335C" w:rsidRDefault="00B2335C" w:rsidP="00B2335C">
      <w:pPr>
        <w:pStyle w:val="Telobesedila"/>
        <w:rPr>
          <w:sz w:val="20"/>
          <w:lang w:val="en-GB"/>
        </w:rPr>
      </w:pPr>
      <w:r>
        <w:rPr>
          <w:sz w:val="20"/>
          <w:lang w:val="en-GB"/>
        </w:rPr>
        <w:t xml:space="preserve">I hereby guarantee that the data provided in this application are true and agree that the possibility for me to reside in </w:t>
      </w:r>
      <w:proofErr w:type="spellStart"/>
      <w:r>
        <w:rPr>
          <w:sz w:val="20"/>
          <w:lang w:val="en-GB"/>
        </w:rPr>
        <w:t>Študentski</w:t>
      </w:r>
      <w:proofErr w:type="spellEnd"/>
      <w:r>
        <w:rPr>
          <w:sz w:val="20"/>
          <w:lang w:val="en-GB"/>
        </w:rPr>
        <w:t xml:space="preserve"> </w:t>
      </w:r>
      <w:proofErr w:type="spellStart"/>
      <w:proofErr w:type="gramStart"/>
      <w:r>
        <w:rPr>
          <w:sz w:val="20"/>
          <w:lang w:val="en-GB"/>
        </w:rPr>
        <w:t>dom</w:t>
      </w:r>
      <w:proofErr w:type="spellEnd"/>
      <w:proofErr w:type="gramEnd"/>
      <w:r>
        <w:rPr>
          <w:sz w:val="20"/>
          <w:lang w:val="en-GB"/>
        </w:rPr>
        <w:t xml:space="preserve"> Ljubljana shall be permanently terminated if it turns out that the stated data were untrue.</w:t>
      </w:r>
    </w:p>
    <w:p w:rsidR="00B2335C" w:rsidRDefault="00B2335C" w:rsidP="00B2335C">
      <w:pPr>
        <w:pStyle w:val="Telobesedila"/>
        <w:rPr>
          <w:b/>
          <w:bCs/>
          <w:sz w:val="20"/>
          <w:lang w:val="en-GB"/>
        </w:rPr>
      </w:pPr>
      <w:r>
        <w:rPr>
          <w:sz w:val="20"/>
          <w:lang w:val="en-GB"/>
        </w:rPr>
        <w:t xml:space="preserve">By signing this I state that the personal data from this application and the enclosed certificates can be used for procedures regarding the admission in </w:t>
      </w:r>
      <w:proofErr w:type="spellStart"/>
      <w:r>
        <w:rPr>
          <w:sz w:val="20"/>
          <w:lang w:val="en-GB"/>
        </w:rPr>
        <w:t>Študentski</w:t>
      </w:r>
      <w:proofErr w:type="spellEnd"/>
      <w:r>
        <w:rPr>
          <w:sz w:val="20"/>
          <w:lang w:val="en-GB"/>
        </w:rPr>
        <w:t xml:space="preserve"> </w:t>
      </w:r>
      <w:proofErr w:type="spellStart"/>
      <w:proofErr w:type="gramStart"/>
      <w:r>
        <w:rPr>
          <w:sz w:val="20"/>
          <w:lang w:val="en-GB"/>
        </w:rPr>
        <w:t>dom</w:t>
      </w:r>
      <w:proofErr w:type="spellEnd"/>
      <w:proofErr w:type="gramEnd"/>
      <w:r>
        <w:rPr>
          <w:sz w:val="20"/>
          <w:lang w:val="en-GB"/>
        </w:rPr>
        <w:t xml:space="preserve"> Ljubljana.  </w:t>
      </w:r>
    </w:p>
    <w:p w:rsidR="00B2335C" w:rsidRDefault="00B2335C" w:rsidP="00B2335C">
      <w:pPr>
        <w:pStyle w:val="Telobesedila"/>
        <w:rPr>
          <w:b/>
          <w:bCs/>
          <w:sz w:val="20"/>
          <w:lang w:val="en-GB"/>
        </w:rPr>
      </w:pPr>
    </w:p>
    <w:p w:rsidR="00B2335C" w:rsidRDefault="00B2335C" w:rsidP="00B2335C">
      <w:pPr>
        <w:pStyle w:val="Telobesedila"/>
        <w:rPr>
          <w:b/>
          <w:bCs/>
          <w:sz w:val="20"/>
          <w:lang w:val="en-GB"/>
        </w:rPr>
      </w:pPr>
    </w:p>
    <w:p w:rsidR="00B2335C" w:rsidRDefault="00B2335C" w:rsidP="00B2335C">
      <w:pPr>
        <w:pStyle w:val="Telobesedila"/>
        <w:jc w:val="left"/>
        <w:rPr>
          <w:b/>
          <w:bCs/>
          <w:sz w:val="20"/>
          <w:lang w:val="en-GB"/>
        </w:rPr>
      </w:pPr>
      <w:r>
        <w:rPr>
          <w:b/>
          <w:bCs/>
          <w:sz w:val="20"/>
          <w:lang w:val="en-GB"/>
        </w:rPr>
        <w:t>In __________________, on ____________    Signature</w:t>
      </w:r>
      <w:proofErr w:type="gramStart"/>
      <w:r>
        <w:rPr>
          <w:b/>
          <w:bCs/>
          <w:sz w:val="20"/>
          <w:lang w:val="en-GB"/>
        </w:rPr>
        <w:t>:_</w:t>
      </w:r>
      <w:proofErr w:type="gramEnd"/>
      <w:r>
        <w:rPr>
          <w:b/>
          <w:bCs/>
          <w:sz w:val="20"/>
          <w:lang w:val="en-GB"/>
        </w:rPr>
        <w:t xml:space="preserve">___________________        </w:t>
      </w:r>
      <w:r>
        <w:rPr>
          <w:b/>
          <w:bCs/>
          <w:sz w:val="20"/>
          <w:lang w:val="en-GB"/>
        </w:rPr>
        <w:tab/>
      </w:r>
    </w:p>
    <w:p w:rsidR="00B2335C" w:rsidRDefault="00B2335C" w:rsidP="00B2335C">
      <w:pPr>
        <w:pStyle w:val="Telobesedila"/>
        <w:rPr>
          <w:b/>
          <w:bCs/>
          <w:sz w:val="20"/>
          <w:lang w:val="en-GB"/>
        </w:rPr>
      </w:pPr>
      <w:r>
        <w:rPr>
          <w:b/>
          <w:bCs/>
          <w:sz w:val="20"/>
          <w:lang w:val="en-GB"/>
        </w:rPr>
        <w:t xml:space="preserve">                                                                                              </w:t>
      </w:r>
    </w:p>
    <w:p w:rsidR="00B2335C" w:rsidRDefault="00B2335C" w:rsidP="00B2335C">
      <w:pPr>
        <w:pStyle w:val="Telobesedila"/>
        <w:rPr>
          <w:b/>
          <w:bCs/>
          <w:sz w:val="20"/>
          <w:lang w:val="en-GB"/>
        </w:rPr>
      </w:pPr>
    </w:p>
    <w:p w:rsidR="00B2335C" w:rsidRDefault="00B2335C" w:rsidP="00B2335C">
      <w:pPr>
        <w:pStyle w:val="Telobesedila"/>
        <w:rPr>
          <w:sz w:val="20"/>
          <w:lang w:val="en-GB"/>
        </w:rPr>
      </w:pPr>
      <w:r>
        <w:rPr>
          <w:b/>
          <w:bCs/>
          <w:sz w:val="20"/>
          <w:lang w:val="en-GB"/>
        </w:rPr>
        <w:t xml:space="preserve">                                                                                              </w:t>
      </w:r>
      <w:r>
        <w:rPr>
          <w:b/>
          <w:bCs/>
          <w:sz w:val="20"/>
          <w:lang w:val="en-GB"/>
        </w:rPr>
        <w:tab/>
        <w:t xml:space="preserve">    </w:t>
      </w:r>
    </w:p>
    <w:p w:rsidR="00B2335C" w:rsidRDefault="00B2335C" w:rsidP="00B2335C">
      <w:pPr>
        <w:pStyle w:val="Telobesedila"/>
        <w:rPr>
          <w:b/>
          <w:bCs/>
          <w:sz w:val="16"/>
          <w:lang w:val="en-GB"/>
        </w:rPr>
      </w:pPr>
    </w:p>
    <w:p w:rsidR="00B2335C" w:rsidRPr="00A73A19" w:rsidRDefault="00B2335C" w:rsidP="00B2335C">
      <w:pPr>
        <w:pStyle w:val="Telobesedila"/>
        <w:pBdr>
          <w:top w:val="single" w:sz="4" w:space="6" w:color="auto"/>
          <w:left w:val="single" w:sz="4" w:space="4" w:color="auto"/>
          <w:bottom w:val="single" w:sz="4" w:space="5" w:color="auto"/>
          <w:right w:val="single" w:sz="4" w:space="4" w:color="auto"/>
        </w:pBdr>
        <w:rPr>
          <w:b/>
          <w:sz w:val="28"/>
          <w:lang w:val="en-GB"/>
        </w:rPr>
      </w:pPr>
      <w:r w:rsidRPr="00A73A19">
        <w:rPr>
          <w:b/>
          <w:sz w:val="28"/>
          <w:lang w:val="en-GB"/>
        </w:rPr>
        <w:t xml:space="preserve">The deadline for submission of applications is </w:t>
      </w:r>
      <w:r w:rsidR="0073050C" w:rsidRPr="00A73A19">
        <w:rPr>
          <w:b/>
          <w:sz w:val="28"/>
          <w:lang w:val="en-GB"/>
        </w:rPr>
        <w:t>FRIDAY</w:t>
      </w:r>
      <w:r w:rsidRPr="00A73A19">
        <w:rPr>
          <w:b/>
          <w:sz w:val="28"/>
          <w:lang w:val="en-GB"/>
        </w:rPr>
        <w:t>, September 20</w:t>
      </w:r>
      <w:r w:rsidRPr="00A73A19">
        <w:rPr>
          <w:b/>
          <w:sz w:val="28"/>
          <w:vertAlign w:val="superscript"/>
          <w:lang w:val="en-GB"/>
        </w:rPr>
        <w:t>th</w:t>
      </w:r>
      <w:r w:rsidRPr="00A73A19">
        <w:rPr>
          <w:b/>
          <w:sz w:val="28"/>
          <w:lang w:val="en-GB"/>
        </w:rPr>
        <w:t xml:space="preserve"> </w:t>
      </w:r>
      <w:r w:rsidR="0073050C" w:rsidRPr="00A73A19">
        <w:rPr>
          <w:b/>
          <w:sz w:val="28"/>
          <w:lang w:val="en-GB"/>
        </w:rPr>
        <w:t>2019</w:t>
      </w:r>
      <w:r w:rsidRPr="00A73A19">
        <w:rPr>
          <w:b/>
          <w:sz w:val="28"/>
          <w:lang w:val="en-GB"/>
        </w:rPr>
        <w:t xml:space="preserve">. </w:t>
      </w:r>
    </w:p>
    <w:p w:rsidR="00B2335C" w:rsidRDefault="00B2335C" w:rsidP="00B2335C">
      <w:pPr>
        <w:jc w:val="both"/>
        <w:rPr>
          <w:lang w:val="en-GB"/>
        </w:rPr>
      </w:pPr>
    </w:p>
    <w:p w:rsidR="00B2335C" w:rsidRDefault="00B2335C" w:rsidP="00B2335C">
      <w:pPr>
        <w:pStyle w:val="podpisi"/>
        <w:jc w:val="both"/>
        <w:rPr>
          <w:lang w:val="en-GB"/>
        </w:rPr>
      </w:pPr>
    </w:p>
    <w:p w:rsidR="00B2335C" w:rsidRDefault="00B2335C" w:rsidP="00B2335C">
      <w:pPr>
        <w:pStyle w:val="podpisi"/>
        <w:jc w:val="both"/>
        <w:rPr>
          <w:lang w:val="en-GB"/>
        </w:rPr>
      </w:pPr>
    </w:p>
    <w:p w:rsidR="00B2335C" w:rsidRDefault="00B2335C" w:rsidP="00B2335C">
      <w:pPr>
        <w:pStyle w:val="podpisi"/>
        <w:jc w:val="both"/>
        <w:rPr>
          <w:lang w:val="en-GB"/>
        </w:rPr>
      </w:pPr>
    </w:p>
    <w:p w:rsidR="00B2335C" w:rsidRDefault="00B2335C" w:rsidP="00B2335C">
      <w:pPr>
        <w:pStyle w:val="podpisi"/>
        <w:jc w:val="both"/>
        <w:rPr>
          <w:lang w:val="en-GB"/>
        </w:rPr>
      </w:pPr>
    </w:p>
    <w:p w:rsidR="00B2335C" w:rsidRDefault="00B2335C" w:rsidP="00B2335C">
      <w:pPr>
        <w:pStyle w:val="podpisi"/>
        <w:jc w:val="both"/>
        <w:rPr>
          <w:lang w:val="en-GB"/>
        </w:rPr>
      </w:pPr>
    </w:p>
    <w:p w:rsidR="00B2335C" w:rsidRDefault="00B2335C" w:rsidP="00B2335C">
      <w:pPr>
        <w:pStyle w:val="podpisi"/>
        <w:jc w:val="both"/>
        <w:rPr>
          <w:lang w:val="en-GB"/>
        </w:rPr>
      </w:pPr>
    </w:p>
    <w:p w:rsidR="00B2335C" w:rsidRDefault="00B2335C" w:rsidP="00B2335C">
      <w:pPr>
        <w:pStyle w:val="podpisi"/>
        <w:jc w:val="both"/>
        <w:rPr>
          <w:lang w:val="en-GB"/>
        </w:rPr>
      </w:pPr>
    </w:p>
    <w:p w:rsidR="00B2335C" w:rsidRDefault="00B2335C" w:rsidP="00B2335C">
      <w:pPr>
        <w:pStyle w:val="podpisi"/>
        <w:jc w:val="both"/>
        <w:rPr>
          <w:lang w:val="en-GB"/>
        </w:rPr>
      </w:pPr>
    </w:p>
    <w:p w:rsidR="00B2335C" w:rsidRDefault="00B2335C" w:rsidP="00B2335C">
      <w:pPr>
        <w:pStyle w:val="podpisi"/>
        <w:jc w:val="both"/>
        <w:rPr>
          <w:lang w:val="en-GB"/>
        </w:rPr>
      </w:pPr>
    </w:p>
    <w:p w:rsidR="00B2335C" w:rsidRDefault="00B2335C" w:rsidP="00B2335C">
      <w:pPr>
        <w:pStyle w:val="podpisi"/>
        <w:jc w:val="both"/>
        <w:rPr>
          <w:lang w:val="en-GB"/>
        </w:rPr>
      </w:pPr>
    </w:p>
    <w:p w:rsidR="00B2335C" w:rsidRDefault="00B2335C" w:rsidP="00B2335C">
      <w:pPr>
        <w:pStyle w:val="podpisi"/>
        <w:jc w:val="both"/>
        <w:rPr>
          <w:lang w:val="en-GB"/>
        </w:rPr>
      </w:pPr>
    </w:p>
    <w:p w:rsidR="00B2335C" w:rsidRDefault="00B2335C" w:rsidP="00B2335C">
      <w:pPr>
        <w:pStyle w:val="podpisi"/>
        <w:jc w:val="both"/>
        <w:rPr>
          <w:lang w:val="en-GB"/>
        </w:rPr>
      </w:pPr>
    </w:p>
    <w:p w:rsidR="00B2335C" w:rsidRDefault="00B2335C" w:rsidP="00B2335C">
      <w:pPr>
        <w:pStyle w:val="podpisi"/>
        <w:jc w:val="both"/>
        <w:rPr>
          <w:lang w:val="en-GB"/>
        </w:rPr>
      </w:pPr>
    </w:p>
    <w:p w:rsidR="00B2335C" w:rsidRDefault="00B2335C" w:rsidP="00B2335C">
      <w:pPr>
        <w:pStyle w:val="podpisi"/>
        <w:jc w:val="both"/>
        <w:rPr>
          <w:lang w:val="en-GB"/>
        </w:rPr>
      </w:pPr>
    </w:p>
    <w:p w:rsidR="00B2335C" w:rsidRDefault="00B2335C" w:rsidP="00B2335C">
      <w:pPr>
        <w:pStyle w:val="podpisi"/>
        <w:jc w:val="both"/>
        <w:rPr>
          <w:lang w:val="en-GB"/>
        </w:rPr>
      </w:pPr>
    </w:p>
    <w:p w:rsidR="00B2335C" w:rsidRDefault="00B2335C" w:rsidP="00B2335C">
      <w:pPr>
        <w:pStyle w:val="podpisi"/>
        <w:jc w:val="both"/>
        <w:rPr>
          <w:lang w:val="en-GB"/>
        </w:rPr>
      </w:pPr>
    </w:p>
    <w:p w:rsidR="00B2335C" w:rsidRDefault="00B2335C" w:rsidP="00B2335C">
      <w:pPr>
        <w:pStyle w:val="podpisi"/>
        <w:jc w:val="both"/>
        <w:rPr>
          <w:lang w:val="en-GB"/>
        </w:rPr>
      </w:pPr>
    </w:p>
    <w:p w:rsidR="00B2335C" w:rsidRDefault="00B2335C" w:rsidP="00B2335C">
      <w:pPr>
        <w:pStyle w:val="podpisi"/>
        <w:jc w:val="both"/>
        <w:rPr>
          <w:lang w:val="en-GB"/>
        </w:rPr>
      </w:pPr>
    </w:p>
    <w:p w:rsidR="00B2335C" w:rsidRDefault="00B2335C" w:rsidP="00B2335C">
      <w:pPr>
        <w:pStyle w:val="podpisi"/>
        <w:jc w:val="both"/>
        <w:rPr>
          <w:lang w:val="en-GB"/>
        </w:rPr>
      </w:pPr>
    </w:p>
    <w:p w:rsidR="00B2335C" w:rsidRDefault="00B2335C" w:rsidP="00B2335C">
      <w:pPr>
        <w:pStyle w:val="podpisi"/>
        <w:jc w:val="both"/>
        <w:rPr>
          <w:lang w:val="en-GB"/>
        </w:rPr>
      </w:pPr>
    </w:p>
    <w:p w:rsidR="00B2335C" w:rsidRDefault="00B2335C" w:rsidP="00B2335C">
      <w:pPr>
        <w:pStyle w:val="podpisi"/>
        <w:jc w:val="both"/>
        <w:rPr>
          <w:lang w:val="en-GB"/>
        </w:rPr>
      </w:pPr>
    </w:p>
    <w:p w:rsidR="00B2335C" w:rsidRDefault="00B2335C" w:rsidP="00B2335C">
      <w:pPr>
        <w:pStyle w:val="podpisi"/>
        <w:jc w:val="both"/>
        <w:rPr>
          <w:lang w:val="en-GB"/>
        </w:rPr>
      </w:pPr>
    </w:p>
    <w:p w:rsidR="00B2335C" w:rsidRDefault="00B2335C" w:rsidP="00B2335C">
      <w:pPr>
        <w:pStyle w:val="podpisi"/>
        <w:jc w:val="both"/>
        <w:rPr>
          <w:lang w:val="en-GB"/>
        </w:rPr>
      </w:pPr>
    </w:p>
    <w:p w:rsidR="00146D8B" w:rsidRDefault="00146D8B" w:rsidP="00B2335C">
      <w:pPr>
        <w:pStyle w:val="podpisi"/>
        <w:jc w:val="both"/>
        <w:rPr>
          <w:lang w:val="en-GB"/>
        </w:rPr>
      </w:pPr>
    </w:p>
    <w:p w:rsidR="00146D8B" w:rsidRDefault="00146D8B" w:rsidP="00B2335C">
      <w:pPr>
        <w:pStyle w:val="podpisi"/>
        <w:jc w:val="both"/>
        <w:rPr>
          <w:lang w:val="en-GB"/>
        </w:rPr>
      </w:pPr>
    </w:p>
    <w:p w:rsidR="00146D8B" w:rsidRDefault="00146D8B" w:rsidP="00B2335C">
      <w:pPr>
        <w:pStyle w:val="podpisi"/>
        <w:jc w:val="both"/>
        <w:rPr>
          <w:lang w:val="en-GB"/>
        </w:rPr>
      </w:pPr>
    </w:p>
    <w:p w:rsidR="000B406B" w:rsidRDefault="000B406B" w:rsidP="00B2335C">
      <w:pPr>
        <w:pStyle w:val="podpisi"/>
        <w:jc w:val="both"/>
        <w:rPr>
          <w:lang w:val="en-GB"/>
        </w:rPr>
      </w:pPr>
    </w:p>
    <w:p w:rsidR="000B406B" w:rsidRDefault="000B406B" w:rsidP="00B2335C">
      <w:pPr>
        <w:pStyle w:val="podpisi"/>
        <w:jc w:val="both"/>
        <w:rPr>
          <w:lang w:val="en-GB"/>
        </w:rPr>
      </w:pPr>
    </w:p>
    <w:p w:rsidR="000B406B" w:rsidRDefault="000B406B" w:rsidP="00B2335C">
      <w:pPr>
        <w:pStyle w:val="podpisi"/>
        <w:jc w:val="both"/>
        <w:rPr>
          <w:lang w:val="en-GB"/>
        </w:rPr>
      </w:pPr>
    </w:p>
    <w:p w:rsidR="000B406B" w:rsidRDefault="000B406B" w:rsidP="00B2335C">
      <w:pPr>
        <w:pStyle w:val="podpisi"/>
        <w:jc w:val="both"/>
        <w:rPr>
          <w:lang w:val="en-GB"/>
        </w:rPr>
      </w:pPr>
    </w:p>
    <w:p w:rsidR="000B406B" w:rsidRDefault="000B406B" w:rsidP="00B2335C">
      <w:pPr>
        <w:pStyle w:val="podpisi"/>
        <w:jc w:val="both"/>
        <w:rPr>
          <w:lang w:val="en-GB"/>
        </w:rPr>
      </w:pPr>
    </w:p>
    <w:p w:rsidR="000B406B" w:rsidRDefault="000B406B" w:rsidP="00B2335C">
      <w:pPr>
        <w:pStyle w:val="podpisi"/>
        <w:jc w:val="both"/>
        <w:rPr>
          <w:lang w:val="en-GB"/>
        </w:rPr>
      </w:pPr>
    </w:p>
    <w:p w:rsidR="000B406B" w:rsidRDefault="000B406B" w:rsidP="00B2335C">
      <w:pPr>
        <w:pStyle w:val="podpisi"/>
        <w:jc w:val="both"/>
        <w:rPr>
          <w:lang w:val="en-GB"/>
        </w:rPr>
      </w:pPr>
    </w:p>
    <w:p w:rsidR="00DB4F55" w:rsidRDefault="00DB4F55" w:rsidP="00B2335C">
      <w:pPr>
        <w:pStyle w:val="podpisi"/>
        <w:jc w:val="both"/>
        <w:rPr>
          <w:lang w:val="en-GB"/>
        </w:rPr>
      </w:pPr>
    </w:p>
    <w:p w:rsidR="00B2335C" w:rsidRPr="000B406B" w:rsidRDefault="00B2335C" w:rsidP="00B2335C">
      <w:pPr>
        <w:pStyle w:val="podpisi"/>
        <w:jc w:val="both"/>
        <w:rPr>
          <w:sz w:val="26"/>
          <w:szCs w:val="26"/>
          <w:lang w:val="en-GB"/>
        </w:rPr>
      </w:pPr>
      <w:r w:rsidRPr="000B406B">
        <w:rPr>
          <w:sz w:val="26"/>
          <w:szCs w:val="26"/>
          <w:lang w:val="en-GB"/>
        </w:rPr>
        <w:lastRenderedPageBreak/>
        <w:t>APPLICATION FOR THE PROLONGATION OF ACCOMMODATION OF EARLY STAGE RESEARCHERS IN ŠTUDENTSKI DOM LJUBLJANA</w:t>
      </w:r>
      <w:r w:rsidR="00AB40C0" w:rsidRPr="000B406B">
        <w:rPr>
          <w:sz w:val="26"/>
          <w:szCs w:val="26"/>
          <w:lang w:val="en-GB"/>
        </w:rPr>
        <w:t xml:space="preserve"> PUBLIC INSTITUTE</w:t>
      </w:r>
      <w:r w:rsidRPr="000B406B">
        <w:rPr>
          <w:sz w:val="26"/>
          <w:szCs w:val="26"/>
          <w:lang w:val="en-GB"/>
        </w:rPr>
        <w:t xml:space="preserve"> FOR THE ACADEMIC YEAR </w:t>
      </w:r>
      <w:r w:rsidR="0073050C" w:rsidRPr="000B406B">
        <w:rPr>
          <w:sz w:val="26"/>
          <w:szCs w:val="26"/>
          <w:lang w:val="en-GB"/>
        </w:rPr>
        <w:t>2</w:t>
      </w:r>
      <w:r w:rsidR="00D8199C" w:rsidRPr="000B406B">
        <w:rPr>
          <w:sz w:val="26"/>
          <w:szCs w:val="26"/>
          <w:lang w:val="en-GB"/>
        </w:rPr>
        <w:t>019/2020</w:t>
      </w:r>
      <w:r w:rsidRPr="000B406B">
        <w:rPr>
          <w:sz w:val="26"/>
          <w:szCs w:val="26"/>
          <w:lang w:val="en-GB"/>
        </w:rPr>
        <w:t xml:space="preserve"> </w:t>
      </w:r>
    </w:p>
    <w:p w:rsidR="00B2335C" w:rsidRDefault="00B2335C" w:rsidP="00B2335C">
      <w:pPr>
        <w:pStyle w:val="Telobesedila"/>
        <w:rPr>
          <w:b/>
          <w:bCs/>
          <w:i/>
          <w:iCs/>
          <w:sz w:val="16"/>
          <w:u w:val="single"/>
          <w:lang w:val="en-GB"/>
        </w:rPr>
      </w:pPr>
    </w:p>
    <w:p w:rsidR="00B2335C" w:rsidRDefault="00B2335C" w:rsidP="00B2335C">
      <w:pPr>
        <w:pStyle w:val="Telobesedila"/>
        <w:rPr>
          <w:b/>
          <w:bCs/>
          <w:i/>
          <w:iCs/>
          <w:sz w:val="16"/>
          <w:u w:val="single"/>
          <w:lang w:val="en-GB"/>
        </w:rPr>
      </w:pPr>
      <w:r>
        <w:rPr>
          <w:b/>
          <w:bCs/>
          <w:i/>
          <w:iCs/>
          <w:sz w:val="16"/>
          <w:u w:val="single"/>
          <w:lang w:val="en-GB"/>
        </w:rPr>
        <w:t xml:space="preserve">Please use capital letters! </w:t>
      </w:r>
    </w:p>
    <w:p w:rsidR="00B2335C" w:rsidRDefault="00B2335C" w:rsidP="00B2335C">
      <w:pPr>
        <w:pStyle w:val="Telobesedila"/>
        <w:rPr>
          <w:b/>
          <w:bCs/>
          <w:i/>
          <w:iCs/>
          <w:sz w:val="16"/>
          <w:u w:val="single"/>
          <w:lang w:val="en-GB"/>
        </w:rPr>
      </w:pPr>
    </w:p>
    <w:p w:rsidR="00B2335C" w:rsidRDefault="00B2335C" w:rsidP="00B2335C">
      <w:pPr>
        <w:pStyle w:val="Telobesedila"/>
        <w:rPr>
          <w:sz w:val="20"/>
          <w:lang w:val="en-GB"/>
        </w:rPr>
      </w:pPr>
      <w:r>
        <w:rPr>
          <w:sz w:val="20"/>
          <w:lang w:val="en-GB"/>
        </w:rPr>
        <w:t>PERSONAL INFORMATION</w:t>
      </w:r>
    </w:p>
    <w:p w:rsidR="00B2335C" w:rsidRDefault="00B2335C" w:rsidP="00B2335C">
      <w:pPr>
        <w:pStyle w:val="Telobesedila"/>
        <w:rPr>
          <w:sz w:val="20"/>
          <w:lang w:val="en-GB"/>
        </w:rPr>
      </w:pPr>
    </w:p>
    <w:p w:rsidR="00B2335C" w:rsidRDefault="007B316F" w:rsidP="00B2335C">
      <w:pPr>
        <w:pStyle w:val="Telobesedila"/>
        <w:pBdr>
          <w:top w:val="single" w:sz="4" w:space="1" w:color="auto"/>
          <w:left w:val="single" w:sz="4" w:space="4" w:color="auto"/>
          <w:bottom w:val="single" w:sz="4" w:space="1" w:color="auto"/>
          <w:right w:val="single" w:sz="4" w:space="4" w:color="auto"/>
          <w:between w:val="single" w:sz="4" w:space="1" w:color="auto"/>
        </w:pBdr>
        <w:rPr>
          <w:b/>
          <w:bCs/>
          <w:sz w:val="20"/>
          <w:lang w:val="en-GB"/>
        </w:rPr>
      </w:pPr>
      <w:r>
        <w:rPr>
          <w:sz w:val="20"/>
          <w:lang w:val="en-GB"/>
        </w:rPr>
        <w:t>1.</w:t>
      </w:r>
      <w:r w:rsidR="00B2335C">
        <w:rPr>
          <w:sz w:val="20"/>
          <w:lang w:val="en-GB"/>
        </w:rPr>
        <w:t xml:space="preserve">   </w:t>
      </w:r>
      <w:r w:rsidR="00B2335C">
        <w:rPr>
          <w:b/>
          <w:bCs/>
          <w:sz w:val="20"/>
          <w:lang w:val="en-GB"/>
        </w:rPr>
        <w:t>Surname and name:</w:t>
      </w:r>
    </w:p>
    <w:p w:rsidR="00B2335C" w:rsidRDefault="007B316F" w:rsidP="00B2335C">
      <w:pPr>
        <w:pStyle w:val="Telobesedila"/>
        <w:pBdr>
          <w:top w:val="single" w:sz="4" w:space="1" w:color="auto"/>
          <w:left w:val="single" w:sz="4" w:space="4" w:color="auto"/>
          <w:bottom w:val="single" w:sz="4" w:space="1" w:color="auto"/>
          <w:right w:val="single" w:sz="4" w:space="4" w:color="auto"/>
          <w:between w:val="single" w:sz="4" w:space="1" w:color="auto"/>
        </w:pBdr>
        <w:tabs>
          <w:tab w:val="left" w:pos="4680"/>
          <w:tab w:val="left" w:pos="6840"/>
        </w:tabs>
        <w:rPr>
          <w:b/>
          <w:bCs/>
          <w:sz w:val="20"/>
          <w:lang w:val="en-GB"/>
        </w:rPr>
      </w:pPr>
      <w:r>
        <w:rPr>
          <w:sz w:val="20"/>
          <w:lang w:val="en-GB"/>
        </w:rPr>
        <w:t>2.</w:t>
      </w:r>
      <w:r w:rsidR="00B2335C">
        <w:rPr>
          <w:sz w:val="20"/>
          <w:lang w:val="en-GB"/>
        </w:rPr>
        <w:t xml:space="preserve">   </w:t>
      </w:r>
      <w:r w:rsidR="00B2335C">
        <w:rPr>
          <w:b/>
          <w:bCs/>
          <w:sz w:val="20"/>
          <w:lang w:val="en-GB"/>
        </w:rPr>
        <w:t>Sex (encircle):</w:t>
      </w:r>
      <w:r w:rsidR="00B2335C">
        <w:rPr>
          <w:b/>
          <w:bCs/>
          <w:sz w:val="20"/>
          <w:lang w:val="en-GB"/>
        </w:rPr>
        <w:tab/>
      </w:r>
      <w:r w:rsidR="00B2335C">
        <w:rPr>
          <w:sz w:val="20"/>
          <w:lang w:val="en-GB"/>
        </w:rPr>
        <w:t xml:space="preserve">1 </w:t>
      </w:r>
      <w:r w:rsidR="00B2335C">
        <w:rPr>
          <w:b/>
          <w:bCs/>
          <w:sz w:val="20"/>
          <w:lang w:val="en-GB"/>
        </w:rPr>
        <w:t>- male</w:t>
      </w:r>
      <w:r w:rsidR="00B2335C">
        <w:rPr>
          <w:b/>
          <w:bCs/>
          <w:sz w:val="20"/>
          <w:lang w:val="en-GB"/>
        </w:rPr>
        <w:tab/>
      </w:r>
      <w:r w:rsidR="00B2335C">
        <w:rPr>
          <w:sz w:val="20"/>
          <w:lang w:val="en-GB"/>
        </w:rPr>
        <w:t xml:space="preserve">2 </w:t>
      </w:r>
      <w:r w:rsidR="00B2335C">
        <w:rPr>
          <w:b/>
          <w:bCs/>
          <w:sz w:val="20"/>
          <w:lang w:val="en-GB"/>
        </w:rPr>
        <w:t>- female</w:t>
      </w:r>
    </w:p>
    <w:p w:rsidR="00B2335C" w:rsidRDefault="007B316F" w:rsidP="00B2335C">
      <w:pPr>
        <w:pStyle w:val="Telobesedila"/>
        <w:pBdr>
          <w:top w:val="single" w:sz="4" w:space="1" w:color="auto"/>
          <w:left w:val="single" w:sz="4" w:space="4" w:color="auto"/>
          <w:bottom w:val="single" w:sz="4" w:space="1" w:color="auto"/>
          <w:right w:val="single" w:sz="4" w:space="4" w:color="auto"/>
          <w:between w:val="single" w:sz="4" w:space="1" w:color="auto"/>
        </w:pBdr>
        <w:rPr>
          <w:b/>
          <w:bCs/>
          <w:sz w:val="20"/>
          <w:lang w:val="en-GB"/>
        </w:rPr>
      </w:pPr>
      <w:r>
        <w:rPr>
          <w:sz w:val="20"/>
          <w:lang w:val="en-GB"/>
        </w:rPr>
        <w:t>3.</w:t>
      </w:r>
      <w:r w:rsidR="00B2335C">
        <w:rPr>
          <w:sz w:val="20"/>
          <w:lang w:val="en-GB"/>
        </w:rPr>
        <w:t xml:space="preserve">   </w:t>
      </w:r>
      <w:r w:rsidR="00B2335C">
        <w:rPr>
          <w:b/>
          <w:bCs/>
          <w:sz w:val="20"/>
          <w:lang w:val="en-GB"/>
        </w:rPr>
        <w:t>NIN:</w:t>
      </w:r>
    </w:p>
    <w:p w:rsidR="00B2335C" w:rsidRDefault="007B316F" w:rsidP="00B2335C">
      <w:pPr>
        <w:pStyle w:val="Telobesedila"/>
        <w:pBdr>
          <w:top w:val="single" w:sz="4" w:space="1" w:color="auto"/>
          <w:left w:val="single" w:sz="4" w:space="4" w:color="auto"/>
          <w:bottom w:val="single" w:sz="4" w:space="1" w:color="auto"/>
          <w:right w:val="single" w:sz="4" w:space="4" w:color="auto"/>
          <w:between w:val="single" w:sz="4" w:space="1" w:color="auto"/>
        </w:pBdr>
        <w:rPr>
          <w:b/>
          <w:bCs/>
          <w:sz w:val="20"/>
          <w:lang w:val="en-GB"/>
        </w:rPr>
      </w:pPr>
      <w:r>
        <w:rPr>
          <w:sz w:val="20"/>
          <w:lang w:val="en-GB"/>
        </w:rPr>
        <w:t>4.</w:t>
      </w:r>
      <w:r w:rsidR="00B2335C">
        <w:rPr>
          <w:sz w:val="20"/>
          <w:lang w:val="en-GB"/>
        </w:rPr>
        <w:t xml:space="preserve">   </w:t>
      </w:r>
      <w:r w:rsidR="00B2335C">
        <w:rPr>
          <w:b/>
          <w:bCs/>
          <w:sz w:val="20"/>
          <w:lang w:val="en-GB"/>
        </w:rPr>
        <w:t xml:space="preserve">Citizenship </w:t>
      </w:r>
      <w:r w:rsidR="00B2335C">
        <w:rPr>
          <w:sz w:val="14"/>
          <w:szCs w:val="14"/>
          <w:lang w:val="en-GB"/>
        </w:rPr>
        <w:t xml:space="preserve">(foreign nationals please enclose certificate on citizenship in appendix 8):   </w:t>
      </w:r>
      <w:r w:rsidR="00B2335C">
        <w:rPr>
          <w:sz w:val="20"/>
          <w:lang w:val="en-GB"/>
        </w:rPr>
        <w:t xml:space="preserve">             </w:t>
      </w:r>
    </w:p>
    <w:p w:rsidR="00B2335C" w:rsidRDefault="007B316F" w:rsidP="00B2335C">
      <w:pPr>
        <w:pStyle w:val="Telobesedila"/>
        <w:pBdr>
          <w:top w:val="single" w:sz="4" w:space="1" w:color="auto"/>
          <w:left w:val="single" w:sz="4" w:space="4" w:color="auto"/>
          <w:bottom w:val="single" w:sz="4" w:space="1" w:color="auto"/>
          <w:right w:val="single" w:sz="4" w:space="4" w:color="auto"/>
          <w:between w:val="single" w:sz="4" w:space="1" w:color="auto"/>
        </w:pBdr>
        <w:tabs>
          <w:tab w:val="left" w:pos="4680"/>
          <w:tab w:val="left" w:pos="6840"/>
        </w:tabs>
        <w:rPr>
          <w:b/>
          <w:bCs/>
          <w:sz w:val="20"/>
          <w:lang w:val="en-GB"/>
        </w:rPr>
      </w:pPr>
      <w:r>
        <w:rPr>
          <w:sz w:val="20"/>
          <w:lang w:val="en-GB"/>
        </w:rPr>
        <w:t>5.</w:t>
      </w:r>
      <w:r w:rsidR="00B2335C">
        <w:rPr>
          <w:sz w:val="20"/>
          <w:lang w:val="en-GB"/>
        </w:rPr>
        <w:t xml:space="preserve">   </w:t>
      </w:r>
      <w:r w:rsidR="00B2335C">
        <w:rPr>
          <w:b/>
          <w:bCs/>
          <w:sz w:val="20"/>
          <w:lang w:val="en-GB"/>
        </w:rPr>
        <w:t>Employed (encircle):</w:t>
      </w:r>
      <w:r w:rsidR="00B2335C">
        <w:rPr>
          <w:b/>
          <w:bCs/>
          <w:sz w:val="20"/>
          <w:lang w:val="en-GB"/>
        </w:rPr>
        <w:tab/>
      </w:r>
      <w:r w:rsidR="00B2335C">
        <w:rPr>
          <w:sz w:val="20"/>
          <w:lang w:val="en-GB"/>
        </w:rPr>
        <w:t>1 -</w:t>
      </w:r>
      <w:r w:rsidR="00B2335C">
        <w:rPr>
          <w:b/>
          <w:bCs/>
          <w:sz w:val="20"/>
          <w:lang w:val="en-GB"/>
        </w:rPr>
        <w:t xml:space="preserve"> yes</w:t>
      </w:r>
      <w:r w:rsidR="00B2335C">
        <w:rPr>
          <w:b/>
          <w:bCs/>
          <w:sz w:val="20"/>
          <w:lang w:val="en-GB"/>
        </w:rPr>
        <w:tab/>
      </w:r>
      <w:r w:rsidR="00B2335C">
        <w:rPr>
          <w:sz w:val="20"/>
          <w:lang w:val="en-GB"/>
        </w:rPr>
        <w:t>2 -</w:t>
      </w:r>
      <w:r w:rsidR="00B2335C">
        <w:rPr>
          <w:b/>
          <w:bCs/>
          <w:sz w:val="20"/>
          <w:lang w:val="en-GB"/>
        </w:rPr>
        <w:t xml:space="preserve"> no</w:t>
      </w:r>
    </w:p>
    <w:p w:rsidR="00B2335C" w:rsidRDefault="007B316F" w:rsidP="00B2335C">
      <w:pPr>
        <w:pStyle w:val="Telobesedila"/>
        <w:pBdr>
          <w:top w:val="single" w:sz="4" w:space="1" w:color="auto"/>
          <w:left w:val="single" w:sz="4" w:space="4" w:color="auto"/>
          <w:bottom w:val="single" w:sz="4" w:space="1" w:color="auto"/>
          <w:right w:val="single" w:sz="4" w:space="4" w:color="auto"/>
          <w:between w:val="single" w:sz="4" w:space="1" w:color="auto"/>
        </w:pBdr>
        <w:tabs>
          <w:tab w:val="left" w:pos="4680"/>
          <w:tab w:val="left" w:pos="6840"/>
        </w:tabs>
        <w:rPr>
          <w:b/>
          <w:bCs/>
          <w:sz w:val="20"/>
          <w:lang w:val="en-GB"/>
        </w:rPr>
      </w:pPr>
      <w:r>
        <w:rPr>
          <w:sz w:val="20"/>
          <w:lang w:val="en-GB"/>
        </w:rPr>
        <w:t>6.</w:t>
      </w:r>
      <w:r w:rsidR="00B2335C">
        <w:rPr>
          <w:b/>
          <w:bCs/>
          <w:sz w:val="20"/>
          <w:lang w:val="en-GB"/>
        </w:rPr>
        <w:t xml:space="preserve">   Fellowship recipient (encircle):</w:t>
      </w:r>
      <w:r w:rsidR="00B2335C">
        <w:rPr>
          <w:b/>
          <w:bCs/>
          <w:sz w:val="20"/>
          <w:lang w:val="en-GB"/>
        </w:rPr>
        <w:tab/>
      </w:r>
      <w:r w:rsidR="00B2335C">
        <w:rPr>
          <w:sz w:val="20"/>
          <w:lang w:val="en-GB"/>
        </w:rPr>
        <w:t>1</w:t>
      </w:r>
      <w:r w:rsidR="00B2335C">
        <w:rPr>
          <w:b/>
          <w:bCs/>
          <w:sz w:val="20"/>
          <w:lang w:val="en-GB"/>
        </w:rPr>
        <w:t xml:space="preserve"> - yes</w:t>
      </w:r>
      <w:r w:rsidR="00B2335C">
        <w:rPr>
          <w:b/>
          <w:bCs/>
          <w:sz w:val="20"/>
          <w:lang w:val="en-GB"/>
        </w:rPr>
        <w:tab/>
      </w:r>
      <w:r w:rsidR="00B2335C">
        <w:rPr>
          <w:sz w:val="20"/>
          <w:lang w:val="en-GB"/>
        </w:rPr>
        <w:t>2 -</w:t>
      </w:r>
      <w:r w:rsidR="00B2335C">
        <w:rPr>
          <w:b/>
          <w:bCs/>
          <w:sz w:val="20"/>
          <w:lang w:val="en-GB"/>
        </w:rPr>
        <w:t xml:space="preserve"> no</w:t>
      </w:r>
    </w:p>
    <w:p w:rsidR="00B2335C" w:rsidRDefault="00B2335C" w:rsidP="00B2335C">
      <w:pPr>
        <w:pStyle w:val="Telobesedila"/>
        <w:rPr>
          <w:sz w:val="20"/>
          <w:lang w:val="en-GB"/>
        </w:rPr>
      </w:pPr>
    </w:p>
    <w:p w:rsidR="00B2335C" w:rsidRDefault="00B2335C" w:rsidP="00B2335C">
      <w:pPr>
        <w:pStyle w:val="Telobesedila"/>
        <w:rPr>
          <w:sz w:val="20"/>
          <w:lang w:val="en-GB"/>
        </w:rPr>
      </w:pPr>
      <w:r>
        <w:rPr>
          <w:sz w:val="20"/>
          <w:lang w:val="en-GB"/>
        </w:rPr>
        <w:t>ADDRESS OF PERMANENT RESIDENCE</w:t>
      </w:r>
    </w:p>
    <w:p w:rsidR="00B2335C" w:rsidRDefault="00B2335C" w:rsidP="00B2335C">
      <w:pPr>
        <w:pStyle w:val="Telobesedila"/>
        <w:rPr>
          <w:sz w:val="20"/>
          <w:lang w:val="en-GB"/>
        </w:rPr>
      </w:pPr>
    </w:p>
    <w:p w:rsidR="00B2335C" w:rsidRDefault="007B316F" w:rsidP="00B2335C">
      <w:pPr>
        <w:pStyle w:val="Telobesedila"/>
        <w:pBdr>
          <w:top w:val="single" w:sz="4" w:space="1" w:color="auto"/>
          <w:left w:val="single" w:sz="4" w:space="4" w:color="auto"/>
          <w:bottom w:val="single" w:sz="4" w:space="1" w:color="auto"/>
          <w:right w:val="single" w:sz="4" w:space="4" w:color="auto"/>
          <w:between w:val="single" w:sz="4" w:space="1" w:color="auto"/>
        </w:pBdr>
        <w:rPr>
          <w:b/>
          <w:bCs/>
          <w:sz w:val="20"/>
          <w:lang w:val="en-GB"/>
        </w:rPr>
      </w:pPr>
      <w:r>
        <w:rPr>
          <w:sz w:val="20"/>
          <w:lang w:val="en-GB"/>
        </w:rPr>
        <w:t>7.</w:t>
      </w:r>
      <w:r w:rsidR="00B2335C">
        <w:rPr>
          <w:sz w:val="20"/>
          <w:lang w:val="en-GB"/>
        </w:rPr>
        <w:t xml:space="preserve">   </w:t>
      </w:r>
      <w:r w:rsidR="00B2335C">
        <w:rPr>
          <w:b/>
          <w:bCs/>
          <w:sz w:val="20"/>
          <w:lang w:val="en-GB"/>
        </w:rPr>
        <w:t>Street and house number:</w:t>
      </w:r>
    </w:p>
    <w:p w:rsidR="00B2335C" w:rsidRDefault="007B316F" w:rsidP="00B2335C">
      <w:pPr>
        <w:pStyle w:val="Telobesedila"/>
        <w:pBdr>
          <w:top w:val="single" w:sz="4" w:space="1" w:color="auto"/>
          <w:left w:val="single" w:sz="4" w:space="4" w:color="auto"/>
          <w:bottom w:val="single" w:sz="4" w:space="1" w:color="auto"/>
          <w:right w:val="single" w:sz="4" w:space="4" w:color="auto"/>
          <w:between w:val="single" w:sz="4" w:space="1" w:color="auto"/>
        </w:pBdr>
        <w:rPr>
          <w:b/>
          <w:bCs/>
          <w:sz w:val="20"/>
          <w:lang w:val="en-GB"/>
        </w:rPr>
      </w:pPr>
      <w:r>
        <w:rPr>
          <w:sz w:val="20"/>
          <w:lang w:val="en-GB"/>
        </w:rPr>
        <w:t>8.</w:t>
      </w:r>
      <w:r w:rsidR="00B2335C">
        <w:rPr>
          <w:sz w:val="20"/>
          <w:lang w:val="en-GB"/>
        </w:rPr>
        <w:t xml:space="preserve"> </w:t>
      </w:r>
      <w:r w:rsidR="00B2335C">
        <w:rPr>
          <w:b/>
          <w:bCs/>
          <w:sz w:val="20"/>
          <w:lang w:val="en-GB"/>
        </w:rPr>
        <w:t>Postal code:</w:t>
      </w:r>
    </w:p>
    <w:p w:rsidR="00B2335C" w:rsidRDefault="007B316F" w:rsidP="00B2335C">
      <w:pPr>
        <w:pStyle w:val="Telobesedila"/>
        <w:pBdr>
          <w:top w:val="single" w:sz="4" w:space="1" w:color="auto"/>
          <w:left w:val="single" w:sz="4" w:space="4" w:color="auto"/>
          <w:bottom w:val="single" w:sz="4" w:space="1" w:color="auto"/>
          <w:right w:val="single" w:sz="4" w:space="4" w:color="auto"/>
        </w:pBdr>
        <w:rPr>
          <w:b/>
          <w:bCs/>
          <w:sz w:val="20"/>
          <w:lang w:val="en-GB"/>
        </w:rPr>
      </w:pPr>
      <w:r>
        <w:rPr>
          <w:sz w:val="20"/>
          <w:lang w:val="en-GB"/>
        </w:rPr>
        <w:t>9.</w:t>
      </w:r>
      <w:r w:rsidR="00B2335C">
        <w:rPr>
          <w:sz w:val="20"/>
          <w:lang w:val="en-GB"/>
        </w:rPr>
        <w:t xml:space="preserve"> </w:t>
      </w:r>
      <w:r w:rsidR="00B2335C">
        <w:rPr>
          <w:b/>
          <w:bCs/>
          <w:sz w:val="20"/>
          <w:lang w:val="en-GB"/>
        </w:rPr>
        <w:t xml:space="preserve">Place of permanent residence </w:t>
      </w:r>
      <w:r w:rsidR="00B2335C">
        <w:rPr>
          <w:sz w:val="20"/>
          <w:lang w:val="en-GB"/>
        </w:rPr>
        <w:t>(citizens of the Republic of Slovenia enclose certificate on permanent residence):</w:t>
      </w:r>
    </w:p>
    <w:p w:rsidR="00B2335C" w:rsidRDefault="00B2335C" w:rsidP="00B2335C">
      <w:pPr>
        <w:pStyle w:val="Telobesedila"/>
        <w:pBdr>
          <w:top w:val="single" w:sz="4" w:space="1" w:color="auto"/>
          <w:left w:val="single" w:sz="4" w:space="4" w:color="auto"/>
          <w:bottom w:val="single" w:sz="4" w:space="1" w:color="auto"/>
          <w:right w:val="single" w:sz="4" w:space="4" w:color="auto"/>
        </w:pBdr>
        <w:rPr>
          <w:b/>
          <w:bCs/>
          <w:sz w:val="20"/>
          <w:lang w:val="en-GB"/>
        </w:rPr>
      </w:pPr>
    </w:p>
    <w:p w:rsidR="00B2335C" w:rsidRDefault="007B316F" w:rsidP="00B2335C">
      <w:pPr>
        <w:pStyle w:val="Telobesedila"/>
        <w:pBdr>
          <w:left w:val="single" w:sz="4" w:space="4" w:color="auto"/>
          <w:bottom w:val="single" w:sz="4" w:space="1" w:color="auto"/>
          <w:right w:val="single" w:sz="4" w:space="4" w:color="auto"/>
          <w:between w:val="single" w:sz="4" w:space="1" w:color="auto"/>
        </w:pBdr>
        <w:ind w:left="142" w:hanging="142"/>
        <w:jc w:val="left"/>
        <w:rPr>
          <w:b/>
          <w:bCs/>
          <w:sz w:val="20"/>
          <w:lang w:val="en-GB"/>
        </w:rPr>
      </w:pPr>
      <w:r>
        <w:rPr>
          <w:sz w:val="20"/>
          <w:lang w:val="en-GB"/>
        </w:rPr>
        <w:t>10.</w:t>
      </w:r>
      <w:r w:rsidR="00B2335C">
        <w:rPr>
          <w:sz w:val="20"/>
          <w:lang w:val="en-GB"/>
        </w:rPr>
        <w:t xml:space="preserve"> </w:t>
      </w:r>
      <w:r w:rsidR="00B2335C">
        <w:rPr>
          <w:b/>
          <w:bCs/>
          <w:sz w:val="20"/>
          <w:lang w:val="en-GB"/>
        </w:rPr>
        <w:t xml:space="preserve">Address for mail services or address of an authorised person for receiving mail in the Republic of Slovenia: </w:t>
      </w:r>
      <w:r w:rsidR="00B2335C">
        <w:rPr>
          <w:b/>
          <w:bCs/>
          <w:sz w:val="20"/>
          <w:lang w:val="en-GB"/>
        </w:rPr>
        <w:br/>
      </w:r>
    </w:p>
    <w:p w:rsidR="00B2335C" w:rsidRDefault="007B316F" w:rsidP="00B2335C">
      <w:pPr>
        <w:pStyle w:val="Telobesedila"/>
        <w:pBdr>
          <w:left w:val="single" w:sz="4" w:space="4" w:color="auto"/>
          <w:bottom w:val="single" w:sz="4" w:space="1" w:color="auto"/>
          <w:right w:val="single" w:sz="4" w:space="4" w:color="auto"/>
          <w:between w:val="single" w:sz="4" w:space="1" w:color="auto"/>
        </w:pBdr>
        <w:ind w:left="1416" w:hanging="1416"/>
        <w:rPr>
          <w:b/>
          <w:bCs/>
          <w:sz w:val="20"/>
          <w:lang w:val="en-GB"/>
        </w:rPr>
      </w:pPr>
      <w:r>
        <w:rPr>
          <w:sz w:val="20"/>
          <w:lang w:val="en-GB"/>
        </w:rPr>
        <w:t>11.</w:t>
      </w:r>
      <w:r w:rsidR="00B2335C">
        <w:rPr>
          <w:sz w:val="20"/>
          <w:lang w:val="en-GB"/>
        </w:rPr>
        <w:t xml:space="preserve"> </w:t>
      </w:r>
      <w:r w:rsidR="00B2335C">
        <w:rPr>
          <w:b/>
          <w:bCs/>
          <w:sz w:val="20"/>
          <w:lang w:val="en-GB"/>
        </w:rPr>
        <w:t>Mobile phone number:</w:t>
      </w:r>
    </w:p>
    <w:p w:rsidR="00B2335C" w:rsidRDefault="007B316F" w:rsidP="00B2335C">
      <w:pPr>
        <w:pStyle w:val="Telobesedila"/>
        <w:pBdr>
          <w:left w:val="single" w:sz="4" w:space="4" w:color="auto"/>
          <w:bottom w:val="single" w:sz="4" w:space="1" w:color="auto"/>
          <w:right w:val="single" w:sz="4" w:space="4" w:color="auto"/>
          <w:between w:val="single" w:sz="4" w:space="1" w:color="auto"/>
        </w:pBdr>
        <w:ind w:left="1416" w:hanging="1416"/>
        <w:rPr>
          <w:b/>
          <w:bCs/>
          <w:sz w:val="20"/>
          <w:lang w:val="en-GB"/>
        </w:rPr>
      </w:pPr>
      <w:r>
        <w:rPr>
          <w:sz w:val="20"/>
          <w:lang w:val="en-GB"/>
        </w:rPr>
        <w:t>12.</w:t>
      </w:r>
      <w:r w:rsidR="00B2335C">
        <w:rPr>
          <w:sz w:val="20"/>
          <w:lang w:val="en-GB"/>
        </w:rPr>
        <w:t xml:space="preserve"> </w:t>
      </w:r>
      <w:r w:rsidR="00B2335C">
        <w:rPr>
          <w:b/>
          <w:bCs/>
          <w:sz w:val="20"/>
          <w:lang w:val="en-GB"/>
        </w:rPr>
        <w:t>Email:</w:t>
      </w:r>
    </w:p>
    <w:p w:rsidR="00B2335C" w:rsidRDefault="00B2335C" w:rsidP="00B2335C">
      <w:pPr>
        <w:pStyle w:val="Telobesedila"/>
        <w:rPr>
          <w:b/>
          <w:bCs/>
          <w:sz w:val="16"/>
          <w:lang w:val="en-GB"/>
        </w:rPr>
      </w:pPr>
    </w:p>
    <w:p w:rsidR="00B2335C" w:rsidRDefault="00B2335C" w:rsidP="00B2335C">
      <w:pPr>
        <w:pStyle w:val="Telobesedila"/>
        <w:rPr>
          <w:sz w:val="20"/>
          <w:lang w:val="en-GB"/>
        </w:rPr>
      </w:pPr>
      <w:r>
        <w:rPr>
          <w:sz w:val="20"/>
          <w:lang w:val="en-GB"/>
        </w:rPr>
        <w:t xml:space="preserve">INFORMATION ON ENROLMENT (please </w:t>
      </w:r>
      <w:proofErr w:type="gramStart"/>
      <w:r>
        <w:rPr>
          <w:sz w:val="20"/>
          <w:lang w:val="en-GB"/>
        </w:rPr>
        <w:t>state</w:t>
      </w:r>
      <w:proofErr w:type="gramEnd"/>
      <w:r>
        <w:rPr>
          <w:sz w:val="20"/>
          <w:lang w:val="en-GB"/>
        </w:rPr>
        <w:t xml:space="preserve"> the correct information and immediately inform us </w:t>
      </w:r>
      <w:r w:rsidR="007B316F">
        <w:rPr>
          <w:sz w:val="20"/>
          <w:lang w:val="en-GB"/>
        </w:rPr>
        <w:t>of</w:t>
      </w:r>
      <w:r>
        <w:rPr>
          <w:sz w:val="20"/>
          <w:lang w:val="en-GB"/>
        </w:rPr>
        <w:t xml:space="preserve"> changes of the study program in writing) </w:t>
      </w:r>
    </w:p>
    <w:p w:rsidR="00B2335C" w:rsidRDefault="00B2335C" w:rsidP="00B2335C">
      <w:pPr>
        <w:pStyle w:val="Telobesedila"/>
        <w:rPr>
          <w:b/>
          <w:bCs/>
          <w:sz w:val="16"/>
          <w:lang w:val="en-GB"/>
        </w:rPr>
      </w:pPr>
    </w:p>
    <w:p w:rsidR="00B2335C" w:rsidRDefault="00B2335C" w:rsidP="00B2335C">
      <w:pPr>
        <w:pStyle w:val="Telobesedila"/>
        <w:pBdr>
          <w:top w:val="single" w:sz="4" w:space="1" w:color="auto"/>
          <w:left w:val="single" w:sz="4" w:space="4" w:color="auto"/>
          <w:bottom w:val="single" w:sz="4" w:space="1" w:color="auto"/>
          <w:right w:val="single" w:sz="4" w:space="4" w:color="auto"/>
          <w:between w:val="single" w:sz="4" w:space="1" w:color="auto"/>
        </w:pBdr>
        <w:rPr>
          <w:b/>
          <w:bCs/>
          <w:sz w:val="20"/>
          <w:lang w:val="en-GB"/>
        </w:rPr>
      </w:pPr>
      <w:r>
        <w:rPr>
          <w:sz w:val="20"/>
          <w:lang w:val="en-GB"/>
        </w:rPr>
        <w:t>1</w:t>
      </w:r>
      <w:r w:rsidR="00AB3C77">
        <w:rPr>
          <w:sz w:val="20"/>
          <w:lang w:val="en-GB"/>
        </w:rPr>
        <w:t>3.</w:t>
      </w:r>
      <w:r>
        <w:rPr>
          <w:sz w:val="20"/>
          <w:lang w:val="en-GB"/>
        </w:rPr>
        <w:t xml:space="preserve"> </w:t>
      </w:r>
      <w:r>
        <w:rPr>
          <w:b/>
          <w:bCs/>
          <w:sz w:val="20"/>
          <w:lang w:val="en-GB"/>
        </w:rPr>
        <w:t>Higher education institution:</w:t>
      </w:r>
    </w:p>
    <w:p w:rsidR="00B2335C" w:rsidRDefault="00B2335C" w:rsidP="00B2335C">
      <w:pPr>
        <w:pStyle w:val="Telobesedila"/>
        <w:pBdr>
          <w:top w:val="single" w:sz="4" w:space="1" w:color="auto"/>
          <w:left w:val="single" w:sz="4" w:space="4" w:color="auto"/>
          <w:bottom w:val="single" w:sz="4" w:space="1" w:color="auto"/>
          <w:right w:val="single" w:sz="4" w:space="4" w:color="auto"/>
          <w:between w:val="single" w:sz="4" w:space="1" w:color="auto"/>
        </w:pBdr>
        <w:rPr>
          <w:b/>
          <w:bCs/>
          <w:sz w:val="20"/>
          <w:lang w:val="en-GB"/>
        </w:rPr>
      </w:pPr>
      <w:r>
        <w:rPr>
          <w:sz w:val="20"/>
          <w:lang w:val="en-GB"/>
        </w:rPr>
        <w:t>1</w:t>
      </w:r>
      <w:r w:rsidR="00AB3C77">
        <w:rPr>
          <w:sz w:val="20"/>
          <w:lang w:val="en-GB"/>
        </w:rPr>
        <w:t>4.</w:t>
      </w:r>
      <w:r>
        <w:rPr>
          <w:sz w:val="20"/>
          <w:lang w:val="en-GB"/>
        </w:rPr>
        <w:t xml:space="preserve"> </w:t>
      </w:r>
      <w:r>
        <w:rPr>
          <w:b/>
          <w:bCs/>
          <w:sz w:val="20"/>
          <w:lang w:val="en-GB"/>
        </w:rPr>
        <w:t>Study program:</w:t>
      </w:r>
    </w:p>
    <w:p w:rsidR="00B2335C" w:rsidRDefault="00B2335C" w:rsidP="00B2335C">
      <w:pPr>
        <w:pStyle w:val="Telobesedila"/>
        <w:pBdr>
          <w:top w:val="single" w:sz="4" w:space="1" w:color="auto"/>
          <w:left w:val="single" w:sz="4" w:space="4" w:color="auto"/>
          <w:bottom w:val="single" w:sz="4" w:space="1" w:color="auto"/>
          <w:right w:val="single" w:sz="4" w:space="4" w:color="auto"/>
          <w:between w:val="single" w:sz="4" w:space="1" w:color="auto"/>
        </w:pBdr>
        <w:rPr>
          <w:b/>
          <w:bCs/>
          <w:sz w:val="20"/>
          <w:lang w:val="en-GB"/>
        </w:rPr>
      </w:pPr>
      <w:r>
        <w:rPr>
          <w:sz w:val="20"/>
          <w:lang w:val="en-GB"/>
        </w:rPr>
        <w:t>1</w:t>
      </w:r>
      <w:r w:rsidR="00AB3C77">
        <w:rPr>
          <w:sz w:val="20"/>
          <w:lang w:val="en-GB"/>
        </w:rPr>
        <w:t>5.</w:t>
      </w:r>
      <w:r>
        <w:rPr>
          <w:sz w:val="20"/>
          <w:lang w:val="en-GB"/>
        </w:rPr>
        <w:t xml:space="preserve"> </w:t>
      </w:r>
      <w:r>
        <w:rPr>
          <w:b/>
          <w:bCs/>
          <w:sz w:val="20"/>
          <w:lang w:val="en-GB"/>
        </w:rPr>
        <w:t>Field of study:</w:t>
      </w:r>
    </w:p>
    <w:p w:rsidR="00B2335C" w:rsidRDefault="00B2335C" w:rsidP="00B2335C">
      <w:pPr>
        <w:pStyle w:val="Telobesedila"/>
        <w:pBdr>
          <w:top w:val="single" w:sz="4" w:space="1" w:color="auto"/>
          <w:left w:val="single" w:sz="4" w:space="4" w:color="auto"/>
          <w:bottom w:val="single" w:sz="4" w:space="1" w:color="auto"/>
          <w:right w:val="single" w:sz="4" w:space="4" w:color="auto"/>
          <w:between w:val="single" w:sz="4" w:space="1" w:color="auto"/>
        </w:pBdr>
        <w:tabs>
          <w:tab w:val="left" w:pos="3420"/>
          <w:tab w:val="left" w:pos="5628"/>
          <w:tab w:val="left" w:pos="7920"/>
        </w:tabs>
        <w:rPr>
          <w:b/>
          <w:bCs/>
          <w:sz w:val="20"/>
          <w:lang w:val="en-GB"/>
        </w:rPr>
      </w:pPr>
      <w:r>
        <w:rPr>
          <w:sz w:val="20"/>
          <w:lang w:val="en-GB"/>
        </w:rPr>
        <w:t>1</w:t>
      </w:r>
      <w:r w:rsidR="00AB3C77">
        <w:rPr>
          <w:sz w:val="20"/>
          <w:lang w:val="en-GB"/>
        </w:rPr>
        <w:t>6.</w:t>
      </w:r>
      <w:r>
        <w:rPr>
          <w:sz w:val="20"/>
          <w:lang w:val="en-GB"/>
        </w:rPr>
        <w:t xml:space="preserve"> </w:t>
      </w:r>
      <w:r>
        <w:rPr>
          <w:b/>
          <w:bCs/>
          <w:sz w:val="20"/>
          <w:lang w:val="en-GB"/>
        </w:rPr>
        <w:t>Type of studies (encircle):</w:t>
      </w:r>
      <w:r>
        <w:rPr>
          <w:b/>
          <w:bCs/>
          <w:sz w:val="20"/>
          <w:lang w:val="en-GB"/>
        </w:rPr>
        <w:tab/>
      </w:r>
      <w:r>
        <w:rPr>
          <w:b/>
          <w:bCs/>
          <w:sz w:val="20"/>
          <w:lang w:val="en-GB"/>
        </w:rPr>
        <w:tab/>
      </w:r>
      <w:r>
        <w:rPr>
          <w:sz w:val="20"/>
          <w:lang w:val="en-GB"/>
        </w:rPr>
        <w:t xml:space="preserve">3 </w:t>
      </w:r>
      <w:r>
        <w:rPr>
          <w:b/>
          <w:bCs/>
          <w:sz w:val="20"/>
          <w:lang w:val="en-GB"/>
        </w:rPr>
        <w:t>- doctoral</w:t>
      </w:r>
    </w:p>
    <w:p w:rsidR="00B2335C" w:rsidRDefault="00B2335C" w:rsidP="00B2335C">
      <w:pPr>
        <w:pStyle w:val="Telobesedila"/>
        <w:pBdr>
          <w:top w:val="single" w:sz="4" w:space="1" w:color="auto"/>
          <w:left w:val="single" w:sz="4" w:space="4" w:color="auto"/>
          <w:bottom w:val="single" w:sz="4" w:space="1" w:color="auto"/>
          <w:right w:val="single" w:sz="4" w:space="4" w:color="auto"/>
          <w:between w:val="single" w:sz="4" w:space="1" w:color="auto"/>
        </w:pBdr>
        <w:tabs>
          <w:tab w:val="left" w:pos="3960"/>
          <w:tab w:val="left" w:pos="5220"/>
          <w:tab w:val="left" w:pos="6660"/>
          <w:tab w:val="left" w:pos="7920"/>
        </w:tabs>
        <w:rPr>
          <w:sz w:val="20"/>
          <w:lang w:val="en-GB"/>
        </w:rPr>
      </w:pPr>
      <w:r>
        <w:rPr>
          <w:sz w:val="20"/>
          <w:lang w:val="en-GB"/>
        </w:rPr>
        <w:t>1</w:t>
      </w:r>
      <w:r w:rsidR="00AB3C77">
        <w:rPr>
          <w:sz w:val="20"/>
          <w:lang w:val="en-GB"/>
        </w:rPr>
        <w:t>7.</w:t>
      </w:r>
      <w:r>
        <w:rPr>
          <w:sz w:val="20"/>
          <w:lang w:val="en-GB"/>
        </w:rPr>
        <w:t xml:space="preserve"> </w:t>
      </w:r>
      <w:r>
        <w:rPr>
          <w:b/>
          <w:bCs/>
          <w:sz w:val="20"/>
          <w:lang w:val="en-GB"/>
        </w:rPr>
        <w:t>Year of studies (encircle):</w:t>
      </w:r>
      <w:r>
        <w:rPr>
          <w:sz w:val="20"/>
          <w:lang w:val="en-GB"/>
        </w:rPr>
        <w:t>1            2            3             4              additional year</w:t>
      </w:r>
    </w:p>
    <w:p w:rsidR="00B2335C" w:rsidRDefault="00AB3C77" w:rsidP="00B2335C">
      <w:pPr>
        <w:pStyle w:val="Telobesedila"/>
        <w:pBdr>
          <w:top w:val="single" w:sz="4" w:space="1" w:color="auto"/>
          <w:left w:val="single" w:sz="4" w:space="4" w:color="auto"/>
          <w:bottom w:val="single" w:sz="4" w:space="1" w:color="auto"/>
          <w:right w:val="single" w:sz="4" w:space="4" w:color="auto"/>
          <w:between w:val="single" w:sz="4" w:space="1" w:color="auto"/>
        </w:pBdr>
        <w:tabs>
          <w:tab w:val="left" w:pos="3960"/>
          <w:tab w:val="left" w:pos="5220"/>
          <w:tab w:val="left" w:pos="6660"/>
          <w:tab w:val="left" w:pos="7920"/>
        </w:tabs>
        <w:rPr>
          <w:sz w:val="20"/>
          <w:lang w:val="en-GB"/>
        </w:rPr>
      </w:pPr>
      <w:r>
        <w:rPr>
          <w:sz w:val="20"/>
          <w:lang w:val="en-GB"/>
        </w:rPr>
        <w:t>18.</w:t>
      </w:r>
      <w:r w:rsidR="00B2335C">
        <w:rPr>
          <w:sz w:val="20"/>
          <w:lang w:val="en-GB"/>
        </w:rPr>
        <w:t xml:space="preserve"> </w:t>
      </w:r>
      <w:r w:rsidR="00B2335C">
        <w:rPr>
          <w:b/>
          <w:bCs/>
          <w:sz w:val="20"/>
          <w:lang w:val="en-GB"/>
        </w:rPr>
        <w:t>Manner of studies (encircle):</w:t>
      </w:r>
      <w:r w:rsidR="00B2335C">
        <w:rPr>
          <w:b/>
          <w:bCs/>
          <w:sz w:val="20"/>
          <w:lang w:val="en-GB"/>
        </w:rPr>
        <w:tab/>
      </w:r>
      <w:r w:rsidR="00B2335C">
        <w:rPr>
          <w:sz w:val="20"/>
          <w:lang w:val="en-GB"/>
        </w:rPr>
        <w:t>1 –</w:t>
      </w:r>
      <w:r w:rsidR="00B2335C">
        <w:rPr>
          <w:b/>
          <w:bCs/>
          <w:sz w:val="20"/>
          <w:lang w:val="en-GB"/>
        </w:rPr>
        <w:t xml:space="preserve"> full-time</w:t>
      </w:r>
      <w:r w:rsidR="00B2335C">
        <w:rPr>
          <w:b/>
          <w:bCs/>
          <w:sz w:val="20"/>
          <w:lang w:val="en-GB"/>
        </w:rPr>
        <w:tab/>
      </w:r>
      <w:r w:rsidR="00B2335C">
        <w:rPr>
          <w:sz w:val="20"/>
          <w:lang w:val="en-GB"/>
        </w:rPr>
        <w:t>2 –</w:t>
      </w:r>
      <w:r w:rsidR="00B2335C">
        <w:rPr>
          <w:b/>
          <w:bCs/>
          <w:sz w:val="20"/>
          <w:lang w:val="en-GB"/>
        </w:rPr>
        <w:t xml:space="preserve"> part-time</w:t>
      </w:r>
    </w:p>
    <w:p w:rsidR="00B2335C" w:rsidRDefault="00AB3C77" w:rsidP="00B2335C">
      <w:pPr>
        <w:pStyle w:val="Telobesedila"/>
        <w:pBdr>
          <w:top w:val="single" w:sz="4" w:space="1" w:color="auto"/>
          <w:left w:val="single" w:sz="4" w:space="4" w:color="auto"/>
          <w:bottom w:val="single" w:sz="4" w:space="1" w:color="auto"/>
          <w:right w:val="single" w:sz="4" w:space="4" w:color="auto"/>
          <w:between w:val="single" w:sz="4" w:space="1" w:color="auto"/>
        </w:pBdr>
        <w:tabs>
          <w:tab w:val="left" w:pos="6660"/>
        </w:tabs>
        <w:rPr>
          <w:sz w:val="20"/>
          <w:lang w:val="en-GB"/>
        </w:rPr>
      </w:pPr>
      <w:r>
        <w:rPr>
          <w:sz w:val="20"/>
          <w:lang w:val="en-GB"/>
        </w:rPr>
        <w:t>19.</w:t>
      </w:r>
      <w:r w:rsidR="00B2335C">
        <w:rPr>
          <w:sz w:val="20"/>
          <w:lang w:val="en-GB"/>
        </w:rPr>
        <w:t xml:space="preserve"> </w:t>
      </w:r>
      <w:r w:rsidR="00B2335C">
        <w:rPr>
          <w:b/>
          <w:bCs/>
          <w:sz w:val="20"/>
          <w:lang w:val="en-GB"/>
        </w:rPr>
        <w:t>Location of studies</w:t>
      </w:r>
      <w:r w:rsidR="00B2335C">
        <w:rPr>
          <w:sz w:val="20"/>
          <w:lang w:val="en-GB"/>
        </w:rPr>
        <w:t xml:space="preserve"> </w:t>
      </w:r>
      <w:r w:rsidR="00B2335C">
        <w:rPr>
          <w:b/>
          <w:bCs/>
          <w:sz w:val="20"/>
          <w:lang w:val="en-GB"/>
        </w:rPr>
        <w:t xml:space="preserve">(if not at the location of the higher education institution): </w:t>
      </w:r>
    </w:p>
    <w:p w:rsidR="00B2335C" w:rsidRDefault="00B2335C" w:rsidP="00B2335C">
      <w:pPr>
        <w:pStyle w:val="Telobesedila"/>
        <w:rPr>
          <w:sz w:val="20"/>
          <w:lang w:val="en-GB"/>
        </w:rPr>
      </w:pPr>
    </w:p>
    <w:p w:rsidR="00B2335C" w:rsidRDefault="00B2335C" w:rsidP="00B2335C">
      <w:pPr>
        <w:pStyle w:val="Telobesedila"/>
        <w:rPr>
          <w:sz w:val="20"/>
          <w:lang w:val="en-GB"/>
        </w:rPr>
      </w:pPr>
      <w:r>
        <w:rPr>
          <w:sz w:val="20"/>
          <w:lang w:val="en-GB"/>
        </w:rPr>
        <w:t>STATEMENT:</w:t>
      </w:r>
    </w:p>
    <w:p w:rsidR="00B2335C" w:rsidRDefault="00B2335C" w:rsidP="00B2335C">
      <w:pPr>
        <w:pStyle w:val="Telobesedila"/>
        <w:rPr>
          <w:sz w:val="20"/>
          <w:lang w:val="en-GB"/>
        </w:rPr>
      </w:pPr>
      <w:r>
        <w:rPr>
          <w:sz w:val="20"/>
          <w:lang w:val="en-GB"/>
        </w:rPr>
        <w:t xml:space="preserve">I hereby guarantee that the data provided in this application are true and agree that the possibility for me to reside in </w:t>
      </w:r>
      <w:proofErr w:type="spellStart"/>
      <w:r>
        <w:rPr>
          <w:sz w:val="20"/>
          <w:lang w:val="en-GB"/>
        </w:rPr>
        <w:t>Študentski</w:t>
      </w:r>
      <w:proofErr w:type="spellEnd"/>
      <w:r>
        <w:rPr>
          <w:sz w:val="20"/>
          <w:lang w:val="en-GB"/>
        </w:rPr>
        <w:t xml:space="preserve"> </w:t>
      </w:r>
      <w:proofErr w:type="spellStart"/>
      <w:proofErr w:type="gramStart"/>
      <w:r>
        <w:rPr>
          <w:sz w:val="20"/>
          <w:lang w:val="en-GB"/>
        </w:rPr>
        <w:t>dom</w:t>
      </w:r>
      <w:proofErr w:type="spellEnd"/>
      <w:proofErr w:type="gramEnd"/>
      <w:r>
        <w:rPr>
          <w:sz w:val="20"/>
          <w:lang w:val="en-GB"/>
        </w:rPr>
        <w:t xml:space="preserve"> Ljubljana shall be permanently terminated if it turns out that the stated data were untrue.</w:t>
      </w:r>
    </w:p>
    <w:p w:rsidR="00B2335C" w:rsidRDefault="00B2335C" w:rsidP="00B2335C">
      <w:pPr>
        <w:pStyle w:val="Telobesedila"/>
        <w:rPr>
          <w:b/>
          <w:bCs/>
          <w:sz w:val="20"/>
          <w:lang w:val="en-GB"/>
        </w:rPr>
      </w:pPr>
      <w:r>
        <w:rPr>
          <w:sz w:val="20"/>
          <w:lang w:val="en-GB"/>
        </w:rPr>
        <w:t xml:space="preserve">By signing this I state that the personal data from this application and the enclosed certificates can be used for procedures regarding the admission in </w:t>
      </w:r>
      <w:proofErr w:type="spellStart"/>
      <w:r>
        <w:rPr>
          <w:sz w:val="20"/>
          <w:lang w:val="en-GB"/>
        </w:rPr>
        <w:t>Študentski</w:t>
      </w:r>
      <w:proofErr w:type="spellEnd"/>
      <w:r>
        <w:rPr>
          <w:sz w:val="20"/>
          <w:lang w:val="en-GB"/>
        </w:rPr>
        <w:t xml:space="preserve"> </w:t>
      </w:r>
      <w:proofErr w:type="spellStart"/>
      <w:proofErr w:type="gramStart"/>
      <w:r>
        <w:rPr>
          <w:sz w:val="20"/>
          <w:lang w:val="en-GB"/>
        </w:rPr>
        <w:t>dom</w:t>
      </w:r>
      <w:proofErr w:type="spellEnd"/>
      <w:proofErr w:type="gramEnd"/>
      <w:r>
        <w:rPr>
          <w:sz w:val="20"/>
          <w:lang w:val="en-GB"/>
        </w:rPr>
        <w:t xml:space="preserve"> Ljubljana.  </w:t>
      </w:r>
    </w:p>
    <w:p w:rsidR="00B2335C" w:rsidRDefault="00B2335C" w:rsidP="00B2335C">
      <w:pPr>
        <w:pStyle w:val="Telobesedila"/>
        <w:rPr>
          <w:b/>
          <w:bCs/>
          <w:sz w:val="20"/>
          <w:lang w:val="en-GB"/>
        </w:rPr>
      </w:pPr>
    </w:p>
    <w:p w:rsidR="00B2335C" w:rsidRDefault="00B2335C" w:rsidP="00B2335C">
      <w:pPr>
        <w:pStyle w:val="Telobesedila"/>
        <w:rPr>
          <w:b/>
          <w:bCs/>
          <w:sz w:val="20"/>
          <w:lang w:val="en-GB"/>
        </w:rPr>
      </w:pPr>
    </w:p>
    <w:p w:rsidR="00B2335C" w:rsidRDefault="00B2335C" w:rsidP="00B2335C">
      <w:pPr>
        <w:pStyle w:val="Telobesedila"/>
        <w:rPr>
          <w:b/>
          <w:bCs/>
          <w:sz w:val="20"/>
          <w:lang w:val="en-GB"/>
        </w:rPr>
      </w:pPr>
      <w:r>
        <w:rPr>
          <w:b/>
          <w:bCs/>
          <w:sz w:val="20"/>
          <w:lang w:val="en-GB"/>
        </w:rPr>
        <w:t xml:space="preserve">In _____________________, on ____________    Signature: _______________________ </w:t>
      </w:r>
    </w:p>
    <w:p w:rsidR="00B2335C" w:rsidRDefault="00B2335C" w:rsidP="00B2335C">
      <w:pPr>
        <w:pStyle w:val="Telobesedila"/>
        <w:rPr>
          <w:b/>
          <w:bCs/>
          <w:sz w:val="20"/>
          <w:lang w:val="en-GB"/>
        </w:rPr>
      </w:pPr>
      <w:r>
        <w:rPr>
          <w:b/>
          <w:bCs/>
          <w:sz w:val="20"/>
          <w:lang w:val="en-GB"/>
        </w:rPr>
        <w:t xml:space="preserve">                                                                                     </w:t>
      </w:r>
      <w:r>
        <w:rPr>
          <w:b/>
          <w:bCs/>
          <w:sz w:val="20"/>
          <w:lang w:val="en-GB"/>
        </w:rPr>
        <w:tab/>
        <w:t xml:space="preserve">    </w:t>
      </w:r>
    </w:p>
    <w:p w:rsidR="00761D18" w:rsidRPr="00A73A19" w:rsidRDefault="00B2335C" w:rsidP="00DB4F55">
      <w:pPr>
        <w:pStyle w:val="Telobesedila"/>
        <w:pBdr>
          <w:top w:val="single" w:sz="4" w:space="6" w:color="auto"/>
          <w:left w:val="single" w:sz="4" w:space="4" w:color="auto"/>
          <w:bottom w:val="single" w:sz="4" w:space="5" w:color="auto"/>
          <w:right w:val="single" w:sz="4" w:space="4" w:color="auto"/>
        </w:pBdr>
        <w:rPr>
          <w:rFonts w:cs="Arial"/>
          <w:b/>
          <w:sz w:val="18"/>
          <w:szCs w:val="18"/>
        </w:rPr>
      </w:pPr>
      <w:r w:rsidRPr="00A73A19">
        <w:rPr>
          <w:b/>
          <w:sz w:val="28"/>
          <w:lang w:val="en-GB"/>
        </w:rPr>
        <w:t xml:space="preserve">The deadline for submission of applications is </w:t>
      </w:r>
      <w:r w:rsidR="00D8199C" w:rsidRPr="00A73A19">
        <w:rPr>
          <w:b/>
          <w:sz w:val="28"/>
          <w:lang w:val="en-GB"/>
        </w:rPr>
        <w:t>FRIDAY</w:t>
      </w:r>
      <w:r w:rsidRPr="00A73A19">
        <w:rPr>
          <w:b/>
          <w:sz w:val="28"/>
          <w:lang w:val="en-GB"/>
        </w:rPr>
        <w:t>, September 20</w:t>
      </w:r>
      <w:r w:rsidRPr="00A73A19">
        <w:rPr>
          <w:b/>
          <w:sz w:val="28"/>
          <w:vertAlign w:val="superscript"/>
          <w:lang w:val="en-GB"/>
        </w:rPr>
        <w:t>th</w:t>
      </w:r>
      <w:r w:rsidRPr="00A73A19">
        <w:rPr>
          <w:b/>
          <w:sz w:val="28"/>
          <w:lang w:val="en-GB"/>
        </w:rPr>
        <w:t xml:space="preserve"> </w:t>
      </w:r>
      <w:r w:rsidR="00D8199C" w:rsidRPr="00A73A19">
        <w:rPr>
          <w:b/>
          <w:sz w:val="28"/>
          <w:lang w:val="en-GB"/>
        </w:rPr>
        <w:t>2019</w:t>
      </w:r>
      <w:r w:rsidRPr="00A73A19">
        <w:rPr>
          <w:b/>
          <w:sz w:val="28"/>
          <w:lang w:val="en-GB"/>
        </w:rPr>
        <w:t xml:space="preserve">. </w:t>
      </w:r>
    </w:p>
    <w:sectPr w:rsidR="00761D18" w:rsidRPr="00A73A19" w:rsidSect="00DD6B96">
      <w:headerReference w:type="default" r:id="rId12"/>
      <w:footerReference w:type="default" r:id="rId13"/>
      <w:headerReference w:type="first" r:id="rId14"/>
      <w:footerReference w:type="first" r:id="rId15"/>
      <w:pgSz w:w="11900" w:h="16840" w:code="9"/>
      <w:pgMar w:top="1701" w:right="1701" w:bottom="1276" w:left="1701" w:header="964" w:footer="58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C2A" w:rsidRDefault="00447C2A">
      <w:r>
        <w:separator/>
      </w:r>
    </w:p>
  </w:endnote>
  <w:endnote w:type="continuationSeparator" w:id="0">
    <w:p w:rsidR="00447C2A" w:rsidRDefault="0044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epublika">
    <w:altName w:val="Times New Roman"/>
    <w:charset w:val="EE"/>
    <w:family w:val="auto"/>
    <w:pitch w:val="variable"/>
    <w:sig w:usb0="00000001"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140" w:rsidRPr="00DB4F55" w:rsidRDefault="005A5140" w:rsidP="005A5140">
    <w:pPr>
      <w:pStyle w:val="Noga"/>
      <w:jc w:val="center"/>
      <w:rPr>
        <w:color w:val="595959"/>
        <w:spacing w:val="-8"/>
        <w:sz w:val="13"/>
        <w:szCs w:val="13"/>
        <w:lang w:val="hr-HR"/>
      </w:rPr>
    </w:pPr>
    <w:r w:rsidRPr="00DB4F55">
      <w:rPr>
        <w:color w:val="595959"/>
        <w:spacing w:val="-8"/>
        <w:sz w:val="13"/>
        <w:szCs w:val="13"/>
        <w:lang w:val="hr-HR"/>
      </w:rPr>
      <w:t xml:space="preserve">ŠTUDENTSKI DOM LJUBLJANA • </w:t>
    </w:r>
    <w:r w:rsidR="00A15942" w:rsidRPr="00DB4F55">
      <w:rPr>
        <w:color w:val="595959"/>
        <w:spacing w:val="-8"/>
        <w:sz w:val="13"/>
        <w:szCs w:val="13"/>
        <w:lang w:val="hr-HR"/>
      </w:rPr>
      <w:t>Svetčeva ulica 9</w:t>
    </w:r>
    <w:r w:rsidRPr="00DB4F55">
      <w:rPr>
        <w:color w:val="595959"/>
        <w:spacing w:val="-8"/>
        <w:sz w:val="13"/>
        <w:szCs w:val="13"/>
        <w:lang w:val="hr-HR"/>
      </w:rPr>
      <w:t xml:space="preserve">, 1000 Ljubljana • Telefon: (01) 242 1000, Faks: (01) 242 1010 • E-pošta: </w:t>
    </w:r>
    <w:hyperlink r:id="rId1" w:anchor="stud-dom-lj.si" w:history="1">
      <w:r w:rsidR="00DB4F55" w:rsidRPr="00DB4F55">
        <w:rPr>
          <w:rStyle w:val="Hiperpovezava"/>
          <w:spacing w:val="-8"/>
          <w:sz w:val="13"/>
          <w:szCs w:val="13"/>
          <w:lang w:val="hr-HR"/>
        </w:rPr>
        <w:t>studentski.domovi@</w:t>
      </w:r>
      <w:r w:rsidR="00DB4F55" w:rsidRPr="00DB4F55">
        <w:rPr>
          <w:rStyle w:val="Hiperpovezava"/>
          <w:noProof/>
          <w:spacing w:val="-8"/>
          <w:sz w:val="13"/>
          <w:szCs w:val="13"/>
          <w:lang w:eastAsia="sl-SI"/>
        </w:rPr>
        <mc:AlternateContent>
          <mc:Choice Requires="wps">
            <w:drawing>
              <wp:anchor distT="0" distB="0" distL="114300" distR="114300" simplePos="0" relativeHeight="251660800" behindDoc="0" locked="0" layoutInCell="1" allowOverlap="0" wp14:anchorId="7EE3F6CB" wp14:editId="0A7FCCB9">
                <wp:simplePos x="0" y="0"/>
                <wp:positionH relativeFrom="page">
                  <wp:posOffset>900430</wp:posOffset>
                </wp:positionH>
                <wp:positionV relativeFrom="page">
                  <wp:posOffset>9973310</wp:posOffset>
                </wp:positionV>
                <wp:extent cx="5760085" cy="0"/>
                <wp:effectExtent l="14605" t="10160" r="6985" b="889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70.9pt;margin-top:785.3pt;width:453.55pt;height:0;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" o:allowoverlap="f" strokecolor="#090" strokeweight="1pt">
                <w10:wrap anchorx="page" anchory="page"/>
              </v:shape>
            </w:pict>
          </mc:Fallback>
        </mc:AlternateContent>
      </w:r>
      <w:r w:rsidR="00DB4F55" w:rsidRPr="00DB4F55">
        <w:rPr>
          <w:rStyle w:val="Hiperpovezava"/>
          <w:spacing w:val="-8"/>
          <w:sz w:val="13"/>
          <w:szCs w:val="13"/>
          <w:lang w:val="hr-HR"/>
        </w:rPr>
        <w:t>stud-dom-lj.si</w:t>
      </w:r>
    </w:hyperlink>
  </w:p>
  <w:p w:rsidR="00DB4F55" w:rsidRPr="00217DA9" w:rsidRDefault="00DB4F55" w:rsidP="005A5140">
    <w:pPr>
      <w:pStyle w:val="Noga"/>
      <w:jc w:val="center"/>
      <w:rPr>
        <w:color w:val="595959"/>
        <w:spacing w:val="-8"/>
        <w:sz w:val="14"/>
        <w:szCs w:val="14"/>
        <w:lang w:val="hr-HR"/>
      </w:rPr>
    </w:pPr>
  </w:p>
  <w:p w:rsidR="005A5140" w:rsidRDefault="005A5140">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DA9" w:rsidRDefault="00217DA9" w:rsidP="00217DA9">
    <w:pPr>
      <w:pStyle w:val="Noga"/>
      <w:jc w:val="center"/>
      <w:rPr>
        <w:color w:val="595959"/>
        <w:spacing w:val="-8"/>
        <w:sz w:val="14"/>
        <w:szCs w:val="14"/>
        <w:lang w:val="hr-HR"/>
      </w:rPr>
    </w:pPr>
    <w:r w:rsidRPr="00217DA9">
      <w:rPr>
        <w:color w:val="595959"/>
        <w:spacing w:val="-8"/>
        <w:sz w:val="14"/>
        <w:szCs w:val="14"/>
        <w:lang w:val="hr-HR"/>
      </w:rPr>
      <w:t xml:space="preserve">ŠTUDENTSKI DOM LJUBLJANA • </w:t>
    </w:r>
    <w:r w:rsidR="00260F8F">
      <w:rPr>
        <w:color w:val="595959"/>
        <w:spacing w:val="-8"/>
        <w:sz w:val="14"/>
        <w:szCs w:val="14"/>
        <w:lang w:val="hr-HR"/>
      </w:rPr>
      <w:t>Svetčeva 9</w:t>
    </w:r>
    <w:r w:rsidRPr="00217DA9">
      <w:rPr>
        <w:color w:val="595959"/>
        <w:spacing w:val="-8"/>
        <w:sz w:val="14"/>
        <w:szCs w:val="14"/>
        <w:lang w:val="hr-HR"/>
      </w:rPr>
      <w:t xml:space="preserve">, 1000 Ljubljana • Telefon: (01) 242 1000, Faks: (01) 242 1010 • E-pošta: </w:t>
    </w:r>
    <w:hyperlink r:id="rId1" w:anchor="stud-dom-lj.si" w:history="1">
      <w:r w:rsidR="00F556BF" w:rsidRPr="005008A0">
        <w:rPr>
          <w:rStyle w:val="Hiperpovezava"/>
          <w:spacing w:val="-8"/>
          <w:sz w:val="14"/>
          <w:szCs w:val="14"/>
          <w:lang w:val="hr-HR"/>
        </w:rPr>
        <w:t>studentski.domovi@</w:t>
      </w:r>
      <w:r w:rsidR="00F556BF" w:rsidRPr="005008A0">
        <w:rPr>
          <w:rStyle w:val="Hiperpovezava"/>
          <w:noProof/>
          <w:spacing w:val="-8"/>
          <w:sz w:val="14"/>
          <w:szCs w:val="14"/>
          <w:lang w:eastAsia="sl-SI"/>
        </w:rPr>
        <mc:AlternateContent>
          <mc:Choice Requires="wps">
            <w:drawing>
              <wp:anchor distT="0" distB="0" distL="114300" distR="114300" simplePos="0" relativeHeight="251662848" behindDoc="0" locked="0" layoutInCell="1" allowOverlap="0" wp14:anchorId="5C1F44D3" wp14:editId="36A030B0">
                <wp:simplePos x="0" y="0"/>
                <wp:positionH relativeFrom="page">
                  <wp:posOffset>900430</wp:posOffset>
                </wp:positionH>
                <wp:positionV relativeFrom="page">
                  <wp:posOffset>9973310</wp:posOffset>
                </wp:positionV>
                <wp:extent cx="5760085" cy="0"/>
                <wp:effectExtent l="14605" t="10160" r="6985" b="889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70.9pt;margin-top:785.3pt;width:453.55pt;height:0;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" o:allowoverlap="f" strokecolor="#090" strokeweight="1pt">
                <w10:wrap anchorx="page" anchory="page"/>
              </v:shape>
            </w:pict>
          </mc:Fallback>
        </mc:AlternateContent>
      </w:r>
      <w:r w:rsidR="00F556BF" w:rsidRPr="005008A0">
        <w:rPr>
          <w:rStyle w:val="Hiperpovezava"/>
          <w:spacing w:val="-8"/>
          <w:sz w:val="14"/>
          <w:szCs w:val="14"/>
          <w:lang w:val="hr-HR"/>
        </w:rPr>
        <w:t>stud-dom-lj.si</w:t>
      </w:r>
    </w:hyperlink>
  </w:p>
  <w:p w:rsidR="00F556BF" w:rsidRPr="00217DA9" w:rsidRDefault="00F556BF" w:rsidP="00217DA9">
    <w:pPr>
      <w:pStyle w:val="Noga"/>
      <w:jc w:val="center"/>
      <w:rPr>
        <w:color w:val="595959"/>
        <w:spacing w:val="-8"/>
        <w:sz w:val="14"/>
        <w:szCs w:val="14"/>
        <w:lang w:val="hr-HR"/>
      </w:rPr>
    </w:pPr>
  </w:p>
  <w:p w:rsidR="00217DA9" w:rsidRDefault="00217DA9">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C2A" w:rsidRDefault="00447C2A">
      <w:r>
        <w:separator/>
      </w:r>
    </w:p>
  </w:footnote>
  <w:footnote w:type="continuationSeparator" w:id="0">
    <w:p w:rsidR="00447C2A" w:rsidRDefault="00447C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42E" w:rsidRPr="00110CBD" w:rsidRDefault="00D9242E"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42E" w:rsidRPr="008F3500" w:rsidRDefault="00FD2281" w:rsidP="00924E3C">
    <w:pPr>
      <w:autoSpaceDE w:val="0"/>
      <w:autoSpaceDN w:val="0"/>
      <w:adjustRightInd w:val="0"/>
      <w:spacing w:line="240" w:lineRule="auto"/>
      <w:rPr>
        <w:rFonts w:ascii="Republika" w:hAnsi="Republika"/>
      </w:rPr>
    </w:pPr>
    <w:r>
      <w:rPr>
        <w:noProof/>
        <w:lang w:eastAsia="sl-SI"/>
      </w:rPr>
      <w:drawing>
        <wp:anchor distT="0" distB="0" distL="114300" distR="114300" simplePos="0" relativeHeight="251656704" behindDoc="1" locked="0" layoutInCell="1" allowOverlap="1" wp14:anchorId="0B505792" wp14:editId="243C2075">
          <wp:simplePos x="0" y="0"/>
          <wp:positionH relativeFrom="column">
            <wp:posOffset>-1059180</wp:posOffset>
          </wp:positionH>
          <wp:positionV relativeFrom="paragraph">
            <wp:posOffset>-612775</wp:posOffset>
          </wp:positionV>
          <wp:extent cx="7560310" cy="1938655"/>
          <wp:effectExtent l="0" t="0" r="0" b="0"/>
          <wp:wrapNone/>
          <wp:docPr id="10" name="Slika 10" descr="Dopis_A4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A4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938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242E" w:rsidRPr="0028101B" w:rsidRDefault="00D9242E" w:rsidP="0028101B">
    <w:pPr>
      <w:pStyle w:val="Glava"/>
      <w:tabs>
        <w:tab w:val="clear" w:pos="4320"/>
        <w:tab w:val="clear" w:pos="8640"/>
        <w:tab w:val="left" w:pos="5112"/>
      </w:tabs>
      <w:spacing w:after="120" w:line="240" w:lineRule="exact"/>
      <w:rPr>
        <w:rFonts w:ascii="Republika Bold" w:hAnsi="Republika Bold"/>
        <w:b/>
        <w:caps/>
      </w:rPr>
    </w:pPr>
  </w:p>
  <w:p w:rsidR="00960248" w:rsidRDefault="00960248" w:rsidP="00924E3C">
    <w:pPr>
      <w:pStyle w:val="Glava"/>
      <w:tabs>
        <w:tab w:val="clear" w:pos="4320"/>
        <w:tab w:val="clear" w:pos="8640"/>
        <w:tab w:val="left" w:pos="5112"/>
      </w:tabs>
      <w:spacing w:before="240" w:line="240" w:lineRule="exact"/>
      <w:rPr>
        <w:rFonts w:cs="Arial"/>
        <w:sz w:val="16"/>
      </w:rPr>
    </w:pPr>
  </w:p>
  <w:p w:rsidR="00217DA9" w:rsidRDefault="00217DA9" w:rsidP="00924E3C">
    <w:pPr>
      <w:pStyle w:val="Glava"/>
      <w:tabs>
        <w:tab w:val="clear" w:pos="4320"/>
        <w:tab w:val="clear" w:pos="8640"/>
        <w:tab w:val="left" w:pos="5112"/>
      </w:tabs>
      <w:spacing w:before="240" w:line="240" w:lineRule="exact"/>
      <w:rPr>
        <w:rFonts w:cs="Arial"/>
        <w:sz w:val="16"/>
      </w:rPr>
    </w:pPr>
  </w:p>
  <w:p w:rsidR="00217DA9" w:rsidRDefault="00DD6B96" w:rsidP="00DD6B96">
    <w:pPr>
      <w:pStyle w:val="Glava"/>
      <w:tabs>
        <w:tab w:val="clear" w:pos="4320"/>
        <w:tab w:val="clear" w:pos="8640"/>
        <w:tab w:val="left" w:pos="1421"/>
      </w:tabs>
      <w:spacing w:before="240" w:line="240" w:lineRule="exact"/>
      <w:rPr>
        <w:rFonts w:cs="Arial"/>
        <w:sz w:val="16"/>
      </w:rPr>
    </w:pPr>
    <w:r>
      <w:rPr>
        <w:rFonts w:cs="Arial"/>
        <w:sz w:val="16"/>
      </w:rPr>
      <w:tab/>
    </w:r>
  </w:p>
  <w:p w:rsidR="00217DA9" w:rsidRDefault="00217DA9" w:rsidP="00924E3C">
    <w:pPr>
      <w:pStyle w:val="Glava"/>
      <w:tabs>
        <w:tab w:val="clear" w:pos="4320"/>
        <w:tab w:val="clear" w:pos="8640"/>
        <w:tab w:val="left" w:pos="5112"/>
      </w:tabs>
      <w:spacing w:before="240" w:line="240" w:lineRule="exact"/>
      <w:rPr>
        <w:rFonts w:cs="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0DF8"/>
    <w:multiLevelType w:val="hybridMultilevel"/>
    <w:tmpl w:val="79C0427E"/>
    <w:lvl w:ilvl="0" w:tplc="6EE004F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6981FD0"/>
    <w:multiLevelType w:val="hybridMultilevel"/>
    <w:tmpl w:val="696838E6"/>
    <w:lvl w:ilvl="0" w:tplc="F04A11A0">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nsid w:val="079C0C57"/>
    <w:multiLevelType w:val="hybridMultilevel"/>
    <w:tmpl w:val="3AB8246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nsid w:val="08374B3C"/>
    <w:multiLevelType w:val="hybridMultilevel"/>
    <w:tmpl w:val="E1AAD1A8"/>
    <w:lvl w:ilvl="0" w:tplc="F04A11A0">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nsid w:val="0F6535F6"/>
    <w:multiLevelType w:val="hybridMultilevel"/>
    <w:tmpl w:val="E3AE40BA"/>
    <w:lvl w:ilvl="0" w:tplc="9A86A75C">
      <w:numFmt w:val="bullet"/>
      <w:lvlText w:val="-"/>
      <w:lvlJc w:val="left"/>
      <w:pPr>
        <w:ind w:left="5400" w:hanging="360"/>
      </w:pPr>
      <w:rPr>
        <w:rFonts w:ascii="Arial" w:eastAsia="Times New Roman" w:hAnsi="Arial" w:cs="Arial" w:hint="default"/>
      </w:rPr>
    </w:lvl>
    <w:lvl w:ilvl="1" w:tplc="04240003" w:tentative="1">
      <w:start w:val="1"/>
      <w:numFmt w:val="bullet"/>
      <w:lvlText w:val="o"/>
      <w:lvlJc w:val="left"/>
      <w:pPr>
        <w:ind w:left="6120" w:hanging="360"/>
      </w:pPr>
      <w:rPr>
        <w:rFonts w:ascii="Courier New" w:hAnsi="Courier New" w:cs="Courier New" w:hint="default"/>
      </w:rPr>
    </w:lvl>
    <w:lvl w:ilvl="2" w:tplc="04240005" w:tentative="1">
      <w:start w:val="1"/>
      <w:numFmt w:val="bullet"/>
      <w:lvlText w:val=""/>
      <w:lvlJc w:val="left"/>
      <w:pPr>
        <w:ind w:left="6840" w:hanging="360"/>
      </w:pPr>
      <w:rPr>
        <w:rFonts w:ascii="Wingdings" w:hAnsi="Wingdings" w:hint="default"/>
      </w:rPr>
    </w:lvl>
    <w:lvl w:ilvl="3" w:tplc="04240001" w:tentative="1">
      <w:start w:val="1"/>
      <w:numFmt w:val="bullet"/>
      <w:lvlText w:val=""/>
      <w:lvlJc w:val="left"/>
      <w:pPr>
        <w:ind w:left="7560" w:hanging="360"/>
      </w:pPr>
      <w:rPr>
        <w:rFonts w:ascii="Symbol" w:hAnsi="Symbol" w:hint="default"/>
      </w:rPr>
    </w:lvl>
    <w:lvl w:ilvl="4" w:tplc="04240003" w:tentative="1">
      <w:start w:val="1"/>
      <w:numFmt w:val="bullet"/>
      <w:lvlText w:val="o"/>
      <w:lvlJc w:val="left"/>
      <w:pPr>
        <w:ind w:left="8280" w:hanging="360"/>
      </w:pPr>
      <w:rPr>
        <w:rFonts w:ascii="Courier New" w:hAnsi="Courier New" w:cs="Courier New" w:hint="default"/>
      </w:rPr>
    </w:lvl>
    <w:lvl w:ilvl="5" w:tplc="04240005" w:tentative="1">
      <w:start w:val="1"/>
      <w:numFmt w:val="bullet"/>
      <w:lvlText w:val=""/>
      <w:lvlJc w:val="left"/>
      <w:pPr>
        <w:ind w:left="9000" w:hanging="360"/>
      </w:pPr>
      <w:rPr>
        <w:rFonts w:ascii="Wingdings" w:hAnsi="Wingdings" w:hint="default"/>
      </w:rPr>
    </w:lvl>
    <w:lvl w:ilvl="6" w:tplc="04240001" w:tentative="1">
      <w:start w:val="1"/>
      <w:numFmt w:val="bullet"/>
      <w:lvlText w:val=""/>
      <w:lvlJc w:val="left"/>
      <w:pPr>
        <w:ind w:left="9720" w:hanging="360"/>
      </w:pPr>
      <w:rPr>
        <w:rFonts w:ascii="Symbol" w:hAnsi="Symbol" w:hint="default"/>
      </w:rPr>
    </w:lvl>
    <w:lvl w:ilvl="7" w:tplc="04240003" w:tentative="1">
      <w:start w:val="1"/>
      <w:numFmt w:val="bullet"/>
      <w:lvlText w:val="o"/>
      <w:lvlJc w:val="left"/>
      <w:pPr>
        <w:ind w:left="10440" w:hanging="360"/>
      </w:pPr>
      <w:rPr>
        <w:rFonts w:ascii="Courier New" w:hAnsi="Courier New" w:cs="Courier New" w:hint="default"/>
      </w:rPr>
    </w:lvl>
    <w:lvl w:ilvl="8" w:tplc="04240005" w:tentative="1">
      <w:start w:val="1"/>
      <w:numFmt w:val="bullet"/>
      <w:lvlText w:val=""/>
      <w:lvlJc w:val="left"/>
      <w:pPr>
        <w:ind w:left="11160" w:hanging="360"/>
      </w:pPr>
      <w:rPr>
        <w:rFonts w:ascii="Wingdings" w:hAnsi="Wingdings" w:hint="default"/>
      </w:rPr>
    </w:lvl>
  </w:abstractNum>
  <w:abstractNum w:abstractNumId="6">
    <w:nsid w:val="11C13A2E"/>
    <w:multiLevelType w:val="hybridMultilevel"/>
    <w:tmpl w:val="A9BE7970"/>
    <w:lvl w:ilvl="0" w:tplc="DC64A894">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nsid w:val="19D70637"/>
    <w:multiLevelType w:val="hybridMultilevel"/>
    <w:tmpl w:val="ECDA0954"/>
    <w:lvl w:ilvl="0" w:tplc="AB88F858">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nsid w:val="1B942024"/>
    <w:multiLevelType w:val="hybridMultilevel"/>
    <w:tmpl w:val="2B666F46"/>
    <w:lvl w:ilvl="0" w:tplc="5814722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1F3E3650"/>
    <w:multiLevelType w:val="hybridMultilevel"/>
    <w:tmpl w:val="6D9ED2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6FF487B"/>
    <w:multiLevelType w:val="hybridMultilevel"/>
    <w:tmpl w:val="102846B6"/>
    <w:lvl w:ilvl="0" w:tplc="3F1EF6B4">
      <w:start w:val="1"/>
      <w:numFmt w:val="decimal"/>
      <w:lvlText w:val="%1."/>
      <w:lvlJc w:val="left"/>
      <w:pPr>
        <w:ind w:left="786" w:hanging="360"/>
      </w:pPr>
      <w:rPr>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
    <w:nsid w:val="272B566A"/>
    <w:multiLevelType w:val="hybridMultilevel"/>
    <w:tmpl w:val="5A54B14A"/>
    <w:lvl w:ilvl="0" w:tplc="E3DAA19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CF02456"/>
    <w:multiLevelType w:val="hybridMultilevel"/>
    <w:tmpl w:val="04D60610"/>
    <w:lvl w:ilvl="0" w:tplc="0424000F">
      <w:start w:val="1"/>
      <w:numFmt w:val="decimal"/>
      <w:lvlText w:val="%1."/>
      <w:lvlJc w:val="left"/>
      <w:pPr>
        <w:tabs>
          <w:tab w:val="num" w:pos="720"/>
        </w:tabs>
        <w:ind w:left="720" w:hanging="360"/>
      </w:pPr>
      <w:rPr>
        <w:rFonts w:hint="default"/>
      </w:rPr>
    </w:lvl>
    <w:lvl w:ilvl="1" w:tplc="F04A11A0">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nsid w:val="2EB51CA9"/>
    <w:multiLevelType w:val="hybridMultilevel"/>
    <w:tmpl w:val="B44E9972"/>
    <w:lvl w:ilvl="0" w:tplc="347E147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2F2607A4"/>
    <w:multiLevelType w:val="hybridMultilevel"/>
    <w:tmpl w:val="B91E2F5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nsid w:val="35D324E4"/>
    <w:multiLevelType w:val="hybridMultilevel"/>
    <w:tmpl w:val="234471D8"/>
    <w:lvl w:ilvl="0" w:tplc="96FCE928">
      <w:start w:val="1"/>
      <w:numFmt w:val="lowerLetter"/>
      <w:lvlText w:val="%1)"/>
      <w:lvlJc w:val="left"/>
      <w:pPr>
        <w:ind w:left="720" w:hanging="360"/>
      </w:pPr>
      <w:rPr>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8">
    <w:nsid w:val="39AC4562"/>
    <w:multiLevelType w:val="hybridMultilevel"/>
    <w:tmpl w:val="39D036EE"/>
    <w:lvl w:ilvl="0" w:tplc="C63ECCDE">
      <w:start w:val="13"/>
      <w:numFmt w:val="bullet"/>
      <w:lvlText w:val="-"/>
      <w:lvlJc w:val="left"/>
      <w:pPr>
        <w:tabs>
          <w:tab w:val="num" w:pos="928"/>
        </w:tabs>
        <w:ind w:left="928" w:hanging="360"/>
      </w:pPr>
      <w:rPr>
        <w:rFonts w:ascii="Times New Roman" w:eastAsia="Times New Roman" w:hAnsi="Times New Roman" w:cs="Times New Roman" w:hint="default"/>
      </w:rPr>
    </w:lvl>
    <w:lvl w:ilvl="1" w:tplc="0424000F">
      <w:start w:val="1"/>
      <w:numFmt w:val="decimal"/>
      <w:lvlText w:val="%2."/>
      <w:lvlJc w:val="left"/>
      <w:pPr>
        <w:tabs>
          <w:tab w:val="num" w:pos="1648"/>
        </w:tabs>
        <w:ind w:left="1648" w:hanging="360"/>
      </w:pPr>
    </w:lvl>
    <w:lvl w:ilvl="2" w:tplc="04240005">
      <w:start w:val="1"/>
      <w:numFmt w:val="bullet"/>
      <w:lvlText w:val=""/>
      <w:lvlJc w:val="left"/>
      <w:pPr>
        <w:tabs>
          <w:tab w:val="num" w:pos="2368"/>
        </w:tabs>
        <w:ind w:left="2368" w:hanging="360"/>
      </w:pPr>
      <w:rPr>
        <w:rFonts w:ascii="Wingdings" w:hAnsi="Wingdings" w:hint="default"/>
      </w:rPr>
    </w:lvl>
    <w:lvl w:ilvl="3" w:tplc="04240001">
      <w:start w:val="1"/>
      <w:numFmt w:val="bullet"/>
      <w:lvlText w:val=""/>
      <w:lvlJc w:val="left"/>
      <w:pPr>
        <w:tabs>
          <w:tab w:val="num" w:pos="3088"/>
        </w:tabs>
        <w:ind w:left="3088" w:hanging="360"/>
      </w:pPr>
      <w:rPr>
        <w:rFonts w:ascii="Symbol" w:hAnsi="Symbol" w:hint="default"/>
      </w:rPr>
    </w:lvl>
    <w:lvl w:ilvl="4" w:tplc="04240003">
      <w:start w:val="1"/>
      <w:numFmt w:val="bullet"/>
      <w:lvlText w:val="o"/>
      <w:lvlJc w:val="left"/>
      <w:pPr>
        <w:tabs>
          <w:tab w:val="num" w:pos="3808"/>
        </w:tabs>
        <w:ind w:left="3808" w:hanging="360"/>
      </w:pPr>
      <w:rPr>
        <w:rFonts w:ascii="Courier New" w:hAnsi="Courier New" w:cs="Times New Roman" w:hint="default"/>
      </w:rPr>
    </w:lvl>
    <w:lvl w:ilvl="5" w:tplc="04240005">
      <w:start w:val="1"/>
      <w:numFmt w:val="bullet"/>
      <w:lvlText w:val=""/>
      <w:lvlJc w:val="left"/>
      <w:pPr>
        <w:tabs>
          <w:tab w:val="num" w:pos="4528"/>
        </w:tabs>
        <w:ind w:left="4528" w:hanging="360"/>
      </w:pPr>
      <w:rPr>
        <w:rFonts w:ascii="Wingdings" w:hAnsi="Wingdings" w:hint="default"/>
      </w:rPr>
    </w:lvl>
    <w:lvl w:ilvl="6" w:tplc="04240001">
      <w:start w:val="1"/>
      <w:numFmt w:val="bullet"/>
      <w:lvlText w:val=""/>
      <w:lvlJc w:val="left"/>
      <w:pPr>
        <w:tabs>
          <w:tab w:val="num" w:pos="5248"/>
        </w:tabs>
        <w:ind w:left="5248" w:hanging="360"/>
      </w:pPr>
      <w:rPr>
        <w:rFonts w:ascii="Symbol" w:hAnsi="Symbol" w:hint="default"/>
      </w:rPr>
    </w:lvl>
    <w:lvl w:ilvl="7" w:tplc="04240003">
      <w:start w:val="1"/>
      <w:numFmt w:val="bullet"/>
      <w:lvlText w:val="o"/>
      <w:lvlJc w:val="left"/>
      <w:pPr>
        <w:tabs>
          <w:tab w:val="num" w:pos="5968"/>
        </w:tabs>
        <w:ind w:left="5968" w:hanging="360"/>
      </w:pPr>
      <w:rPr>
        <w:rFonts w:ascii="Courier New" w:hAnsi="Courier New" w:cs="Times New Roman" w:hint="default"/>
      </w:rPr>
    </w:lvl>
    <w:lvl w:ilvl="8" w:tplc="04240005">
      <w:start w:val="1"/>
      <w:numFmt w:val="bullet"/>
      <w:lvlText w:val=""/>
      <w:lvlJc w:val="left"/>
      <w:pPr>
        <w:tabs>
          <w:tab w:val="num" w:pos="6688"/>
        </w:tabs>
        <w:ind w:left="6688" w:hanging="360"/>
      </w:pPr>
      <w:rPr>
        <w:rFonts w:ascii="Wingdings" w:hAnsi="Wingdings" w:hint="default"/>
      </w:rPr>
    </w:lvl>
  </w:abstractNum>
  <w:abstractNum w:abstractNumId="19">
    <w:nsid w:val="3E755C66"/>
    <w:multiLevelType w:val="hybridMultilevel"/>
    <w:tmpl w:val="12302104"/>
    <w:lvl w:ilvl="0" w:tplc="26ACFEE6">
      <w:start w:val="2"/>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8B75EFB"/>
    <w:multiLevelType w:val="hybridMultilevel"/>
    <w:tmpl w:val="DF3CC498"/>
    <w:lvl w:ilvl="0" w:tplc="0424000F">
      <w:start w:val="1"/>
      <w:numFmt w:val="decimal"/>
      <w:lvlText w:val="%1."/>
      <w:lvlJc w:val="left"/>
      <w:pPr>
        <w:tabs>
          <w:tab w:val="num" w:pos="2700"/>
        </w:tabs>
        <w:ind w:left="2700" w:hanging="360"/>
      </w:pPr>
    </w:lvl>
    <w:lvl w:ilvl="1" w:tplc="7494B5B8">
      <w:start w:val="3"/>
      <w:numFmt w:val="bullet"/>
      <w:lvlText w:val="-"/>
      <w:lvlJc w:val="left"/>
      <w:pPr>
        <w:tabs>
          <w:tab w:val="num" w:pos="3420"/>
        </w:tabs>
        <w:ind w:left="3420" w:hanging="360"/>
      </w:pPr>
      <w:rPr>
        <w:rFonts w:ascii="Times New Roman" w:eastAsia="Times New Roman" w:hAnsi="Times New Roman" w:cs="Times New Roman" w:hint="default"/>
      </w:rPr>
    </w:lvl>
    <w:lvl w:ilvl="2" w:tplc="0424001B">
      <w:start w:val="1"/>
      <w:numFmt w:val="lowerRoman"/>
      <w:lvlText w:val="%3."/>
      <w:lvlJc w:val="right"/>
      <w:pPr>
        <w:tabs>
          <w:tab w:val="num" w:pos="4140"/>
        </w:tabs>
        <w:ind w:left="4140" w:hanging="180"/>
      </w:pPr>
    </w:lvl>
    <w:lvl w:ilvl="3" w:tplc="0424000F">
      <w:start w:val="1"/>
      <w:numFmt w:val="decimal"/>
      <w:lvlText w:val="%4."/>
      <w:lvlJc w:val="left"/>
      <w:pPr>
        <w:tabs>
          <w:tab w:val="num" w:pos="4860"/>
        </w:tabs>
        <w:ind w:left="4860" w:hanging="360"/>
      </w:pPr>
    </w:lvl>
    <w:lvl w:ilvl="4" w:tplc="04240019">
      <w:start w:val="1"/>
      <w:numFmt w:val="lowerLetter"/>
      <w:lvlText w:val="%5."/>
      <w:lvlJc w:val="left"/>
      <w:pPr>
        <w:tabs>
          <w:tab w:val="num" w:pos="5580"/>
        </w:tabs>
        <w:ind w:left="5580" w:hanging="360"/>
      </w:pPr>
    </w:lvl>
    <w:lvl w:ilvl="5" w:tplc="0424001B">
      <w:start w:val="1"/>
      <w:numFmt w:val="lowerRoman"/>
      <w:lvlText w:val="%6."/>
      <w:lvlJc w:val="right"/>
      <w:pPr>
        <w:tabs>
          <w:tab w:val="num" w:pos="6300"/>
        </w:tabs>
        <w:ind w:left="6300" w:hanging="180"/>
      </w:pPr>
    </w:lvl>
    <w:lvl w:ilvl="6" w:tplc="0424000F">
      <w:start w:val="1"/>
      <w:numFmt w:val="decimal"/>
      <w:lvlText w:val="%7."/>
      <w:lvlJc w:val="left"/>
      <w:pPr>
        <w:tabs>
          <w:tab w:val="num" w:pos="7020"/>
        </w:tabs>
        <w:ind w:left="7020" w:hanging="360"/>
      </w:pPr>
    </w:lvl>
    <w:lvl w:ilvl="7" w:tplc="04240019">
      <w:start w:val="1"/>
      <w:numFmt w:val="lowerLetter"/>
      <w:lvlText w:val="%8."/>
      <w:lvlJc w:val="left"/>
      <w:pPr>
        <w:tabs>
          <w:tab w:val="num" w:pos="7740"/>
        </w:tabs>
        <w:ind w:left="7740" w:hanging="360"/>
      </w:pPr>
    </w:lvl>
    <w:lvl w:ilvl="8" w:tplc="0424001B">
      <w:start w:val="1"/>
      <w:numFmt w:val="lowerRoman"/>
      <w:lvlText w:val="%9."/>
      <w:lvlJc w:val="right"/>
      <w:pPr>
        <w:tabs>
          <w:tab w:val="num" w:pos="8460"/>
        </w:tabs>
        <w:ind w:left="8460" w:hanging="180"/>
      </w:pPr>
    </w:lvl>
  </w:abstractNum>
  <w:abstractNum w:abstractNumId="22">
    <w:nsid w:val="4AAE3B4A"/>
    <w:multiLevelType w:val="hybridMultilevel"/>
    <w:tmpl w:val="EEAC03B8"/>
    <w:lvl w:ilvl="0" w:tplc="BF860504">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542F4366"/>
    <w:multiLevelType w:val="hybridMultilevel"/>
    <w:tmpl w:val="00BEDADC"/>
    <w:lvl w:ilvl="0" w:tplc="68D2CCD8">
      <w:start w:val="5"/>
      <w:numFmt w:val="bullet"/>
      <w:lvlText w:val="-"/>
      <w:lvlJc w:val="left"/>
      <w:pPr>
        <w:ind w:left="720" w:hanging="360"/>
      </w:pPr>
      <w:rPr>
        <w:rFonts w:ascii="Calibri" w:eastAsia="Calibri" w:hAnsi="Calibri"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4">
    <w:nsid w:val="5B017681"/>
    <w:multiLevelType w:val="hybridMultilevel"/>
    <w:tmpl w:val="344CD1D0"/>
    <w:lvl w:ilvl="0" w:tplc="74F0AFDC">
      <w:start w:val="4"/>
      <w:numFmt w:val="decimal"/>
      <w:lvlText w:val="%1."/>
      <w:lvlJc w:val="left"/>
      <w:pPr>
        <w:ind w:left="1800" w:hanging="360"/>
      </w:pPr>
      <w:rPr>
        <w:rFonts w:hint="default"/>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25">
    <w:nsid w:val="61747601"/>
    <w:multiLevelType w:val="hybridMultilevel"/>
    <w:tmpl w:val="A0CAD904"/>
    <w:lvl w:ilvl="0" w:tplc="DA9ABDFE">
      <w:start w:val="1"/>
      <w:numFmt w:val="upperRoman"/>
      <w:lvlText w:val="%1."/>
      <w:lvlJc w:val="right"/>
      <w:pPr>
        <w:tabs>
          <w:tab w:val="num" w:pos="720"/>
        </w:tabs>
        <w:ind w:left="720" w:hanging="180"/>
      </w:pPr>
      <w:rPr>
        <w:rFonts w:ascii="Arial" w:hAnsi="Arial" w:cs="Times New Roman" w:hint="default"/>
      </w:rPr>
    </w:lvl>
    <w:lvl w:ilvl="1" w:tplc="C8DA0F6E">
      <w:start w:val="1"/>
      <w:numFmt w:val="decimal"/>
      <w:lvlText w:val="%2."/>
      <w:lvlJc w:val="left"/>
      <w:pPr>
        <w:tabs>
          <w:tab w:val="num" w:pos="1440"/>
        </w:tabs>
        <w:ind w:left="1440" w:hanging="360"/>
      </w:pPr>
    </w:lvl>
    <w:lvl w:ilvl="2" w:tplc="219E2C18">
      <w:start w:val="1"/>
      <w:numFmt w:val="lowerLetter"/>
      <w:lvlText w:val="%3)"/>
      <w:lvlJc w:val="left"/>
      <w:pPr>
        <w:tabs>
          <w:tab w:val="num" w:pos="2487"/>
        </w:tabs>
        <w:ind w:left="2487" w:hanging="360"/>
      </w:pPr>
      <w:rPr>
        <w:color w:val="auto"/>
      </w:r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6">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nsid w:val="63EF0B97"/>
    <w:multiLevelType w:val="hybridMultilevel"/>
    <w:tmpl w:val="BE52F3C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669C2934"/>
    <w:multiLevelType w:val="hybridMultilevel"/>
    <w:tmpl w:val="B39E428A"/>
    <w:lvl w:ilvl="0" w:tplc="F04A11A0">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6815334B"/>
    <w:multiLevelType w:val="hybridMultilevel"/>
    <w:tmpl w:val="03DC5BCA"/>
    <w:lvl w:ilvl="0" w:tplc="26ACFEE6">
      <w:start w:val="2"/>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0">
    <w:nsid w:val="6BA14FC0"/>
    <w:multiLevelType w:val="hybridMultilevel"/>
    <w:tmpl w:val="9A923A8A"/>
    <w:lvl w:ilvl="0" w:tplc="CD6E878E">
      <w:start w:val="1"/>
      <w:numFmt w:val="bullet"/>
      <w:lvlText w:val=""/>
      <w:lvlJc w:val="left"/>
      <w:pPr>
        <w:tabs>
          <w:tab w:val="num" w:pos="720"/>
        </w:tabs>
        <w:ind w:left="720" w:hanging="360"/>
      </w:pPr>
      <w:rPr>
        <w:rFonts w:ascii="Symbol" w:hAnsi="Symbol" w:hint="default"/>
      </w:rPr>
    </w:lvl>
    <w:lvl w:ilvl="1" w:tplc="F04A11A0">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nsid w:val="75964FEC"/>
    <w:multiLevelType w:val="hybridMultilevel"/>
    <w:tmpl w:val="15DACB2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2">
    <w:nsid w:val="7B217AEA"/>
    <w:multiLevelType w:val="hybridMultilevel"/>
    <w:tmpl w:val="25D6CB30"/>
    <w:lvl w:ilvl="0" w:tplc="0424000F">
      <w:start w:val="1"/>
      <w:numFmt w:val="decimal"/>
      <w:lvlText w:val="%1."/>
      <w:lvlJc w:val="left"/>
      <w:pPr>
        <w:tabs>
          <w:tab w:val="num" w:pos="720"/>
        </w:tabs>
        <w:ind w:left="720" w:hanging="360"/>
      </w:pPr>
    </w:lvl>
    <w:lvl w:ilvl="1" w:tplc="A4D4EFC4">
      <w:start w:val="3"/>
      <w:numFmt w:val="bullet"/>
      <w:lvlText w:val="-"/>
      <w:lvlJc w:val="left"/>
      <w:pPr>
        <w:tabs>
          <w:tab w:val="num" w:pos="1440"/>
        </w:tabs>
        <w:ind w:left="1440" w:hanging="360"/>
      </w:pPr>
      <w:rPr>
        <w:rFonts w:ascii="Times New Roman" w:eastAsia="Times New Roman" w:hAnsi="Times New Roman" w:cs="Times New Roman"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num w:numId="1">
    <w:abstractNumId w:val="26"/>
  </w:num>
  <w:num w:numId="2">
    <w:abstractNumId w:val="14"/>
  </w:num>
  <w:num w:numId="3">
    <w:abstractNumId w:val="20"/>
  </w:num>
  <w:num w:numId="4">
    <w:abstractNumId w:val="4"/>
  </w:num>
  <w:num w:numId="5">
    <w:abstractNumId w:val="7"/>
  </w:num>
  <w:num w:numId="6">
    <w:abstractNumId w:val="13"/>
  </w:num>
  <w:num w:numId="7">
    <w:abstractNumId w:val="1"/>
  </w:num>
  <w:num w:numId="8">
    <w:abstractNumId w:val="3"/>
  </w:num>
  <w:num w:numId="9">
    <w:abstractNumId w:val="28"/>
  </w:num>
  <w:num w:numId="10">
    <w:abstractNumId w:val="30"/>
  </w:num>
  <w:num w:numId="11">
    <w:abstractNumId w:val="24"/>
  </w:num>
  <w:num w:numId="12">
    <w:abstractNumId w:val="10"/>
  </w:num>
  <w:num w:numId="13">
    <w:abstractNumId w:val="15"/>
  </w:num>
  <w:num w:numId="14">
    <w:abstractNumId w:val="12"/>
  </w:num>
  <w:num w:numId="15">
    <w:abstractNumId w:val="6"/>
  </w:num>
  <w:num w:numId="16">
    <w:abstractNumId w:val="27"/>
  </w:num>
  <w:num w:numId="17">
    <w:abstractNumId w:val="0"/>
  </w:num>
  <w:num w:numId="18">
    <w:abstractNumId w:val="5"/>
  </w:num>
  <w:num w:numId="19">
    <w:abstractNumId w:val="9"/>
  </w:num>
  <w:num w:numId="20">
    <w:abstractNumId w:val="23"/>
  </w:num>
  <w:num w:numId="21">
    <w:abstractNumId w:val="22"/>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lvlOverride w:ilvl="1">
      <w:startOverride w:val="1"/>
    </w:lvlOverride>
    <w:lvlOverride w:ilvl="2"/>
    <w:lvlOverride w:ilvl="3"/>
    <w:lvlOverride w:ilvl="4"/>
    <w:lvlOverride w:ilvl="5"/>
    <w:lvlOverride w:ilvl="6"/>
    <w:lvlOverride w:ilvl="7"/>
    <w:lvlOverride w:ilvl="8"/>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9"/>
  </w:num>
  <w:num w:numId="29">
    <w:abstractNumId w:val="16"/>
  </w:num>
  <w:num w:numId="30">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ina SMODIŠ">
    <w15:presenceInfo w15:providerId="Windows Live" w15:userId="6a8f37e24c52a1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E52"/>
    <w:rsid w:val="000015B9"/>
    <w:rsid w:val="000027BF"/>
    <w:rsid w:val="00005606"/>
    <w:rsid w:val="00010380"/>
    <w:rsid w:val="00011BD7"/>
    <w:rsid w:val="000219E7"/>
    <w:rsid w:val="00023A88"/>
    <w:rsid w:val="00025421"/>
    <w:rsid w:val="00025E3B"/>
    <w:rsid w:val="000263A5"/>
    <w:rsid w:val="000518C4"/>
    <w:rsid w:val="0005337F"/>
    <w:rsid w:val="00062F06"/>
    <w:rsid w:val="0006470D"/>
    <w:rsid w:val="00066570"/>
    <w:rsid w:val="00070BB6"/>
    <w:rsid w:val="00075259"/>
    <w:rsid w:val="00076401"/>
    <w:rsid w:val="000802C7"/>
    <w:rsid w:val="0008173B"/>
    <w:rsid w:val="00095F9B"/>
    <w:rsid w:val="00096F51"/>
    <w:rsid w:val="000A004F"/>
    <w:rsid w:val="000A7238"/>
    <w:rsid w:val="000A759D"/>
    <w:rsid w:val="000B406B"/>
    <w:rsid w:val="000D2402"/>
    <w:rsid w:val="000D4DB2"/>
    <w:rsid w:val="000D4FBF"/>
    <w:rsid w:val="000F0C92"/>
    <w:rsid w:val="000F43D2"/>
    <w:rsid w:val="001041E9"/>
    <w:rsid w:val="00115367"/>
    <w:rsid w:val="0011666A"/>
    <w:rsid w:val="00117069"/>
    <w:rsid w:val="00117DBE"/>
    <w:rsid w:val="00127606"/>
    <w:rsid w:val="001357B2"/>
    <w:rsid w:val="00135A24"/>
    <w:rsid w:val="001456BF"/>
    <w:rsid w:val="00146D8B"/>
    <w:rsid w:val="00163002"/>
    <w:rsid w:val="00175DE0"/>
    <w:rsid w:val="001772FC"/>
    <w:rsid w:val="00177951"/>
    <w:rsid w:val="00191A8A"/>
    <w:rsid w:val="00192B7A"/>
    <w:rsid w:val="001A5E63"/>
    <w:rsid w:val="001A7691"/>
    <w:rsid w:val="001B1708"/>
    <w:rsid w:val="001B26F5"/>
    <w:rsid w:val="001B3CAA"/>
    <w:rsid w:val="001B65EF"/>
    <w:rsid w:val="001C337A"/>
    <w:rsid w:val="001C4062"/>
    <w:rsid w:val="001C6EA9"/>
    <w:rsid w:val="001D0FF0"/>
    <w:rsid w:val="001D4596"/>
    <w:rsid w:val="001E422D"/>
    <w:rsid w:val="001E474E"/>
    <w:rsid w:val="001F2D26"/>
    <w:rsid w:val="0020085E"/>
    <w:rsid w:val="00202A77"/>
    <w:rsid w:val="002100F8"/>
    <w:rsid w:val="00214CF3"/>
    <w:rsid w:val="00217DA9"/>
    <w:rsid w:val="00223726"/>
    <w:rsid w:val="00223E6C"/>
    <w:rsid w:val="002242C5"/>
    <w:rsid w:val="00225BDC"/>
    <w:rsid w:val="00234B61"/>
    <w:rsid w:val="00236AD5"/>
    <w:rsid w:val="00243482"/>
    <w:rsid w:val="0025701A"/>
    <w:rsid w:val="00260F8F"/>
    <w:rsid w:val="00271CE5"/>
    <w:rsid w:val="002758BC"/>
    <w:rsid w:val="0027616B"/>
    <w:rsid w:val="0028101B"/>
    <w:rsid w:val="00281383"/>
    <w:rsid w:val="00282020"/>
    <w:rsid w:val="00287608"/>
    <w:rsid w:val="00290875"/>
    <w:rsid w:val="00295EF6"/>
    <w:rsid w:val="002A5A54"/>
    <w:rsid w:val="002A7801"/>
    <w:rsid w:val="002B1A0D"/>
    <w:rsid w:val="002B1F45"/>
    <w:rsid w:val="002C1F1F"/>
    <w:rsid w:val="002C6803"/>
    <w:rsid w:val="002D045D"/>
    <w:rsid w:val="002D67A9"/>
    <w:rsid w:val="002F4488"/>
    <w:rsid w:val="0031523E"/>
    <w:rsid w:val="00317864"/>
    <w:rsid w:val="00321F32"/>
    <w:rsid w:val="00323F44"/>
    <w:rsid w:val="003331AD"/>
    <w:rsid w:val="00335F2A"/>
    <w:rsid w:val="00344AF0"/>
    <w:rsid w:val="00345262"/>
    <w:rsid w:val="00346336"/>
    <w:rsid w:val="00362300"/>
    <w:rsid w:val="003636BF"/>
    <w:rsid w:val="00364FAE"/>
    <w:rsid w:val="0036728B"/>
    <w:rsid w:val="00373F7D"/>
    <w:rsid w:val="0037479F"/>
    <w:rsid w:val="003845B4"/>
    <w:rsid w:val="00386558"/>
    <w:rsid w:val="00387B1A"/>
    <w:rsid w:val="003A6D98"/>
    <w:rsid w:val="003B59CA"/>
    <w:rsid w:val="003B6F2A"/>
    <w:rsid w:val="003B7F19"/>
    <w:rsid w:val="003C0791"/>
    <w:rsid w:val="003D0D43"/>
    <w:rsid w:val="003D2BB4"/>
    <w:rsid w:val="003E1C74"/>
    <w:rsid w:val="003E1CB9"/>
    <w:rsid w:val="003E3CE7"/>
    <w:rsid w:val="003E5D25"/>
    <w:rsid w:val="003F1959"/>
    <w:rsid w:val="003F5A92"/>
    <w:rsid w:val="003F722B"/>
    <w:rsid w:val="00403939"/>
    <w:rsid w:val="004077BE"/>
    <w:rsid w:val="00416F49"/>
    <w:rsid w:val="00420A74"/>
    <w:rsid w:val="00423393"/>
    <w:rsid w:val="004238A4"/>
    <w:rsid w:val="00424982"/>
    <w:rsid w:val="004304CC"/>
    <w:rsid w:val="00436A4F"/>
    <w:rsid w:val="0044659B"/>
    <w:rsid w:val="00446E4E"/>
    <w:rsid w:val="00447C2A"/>
    <w:rsid w:val="00454431"/>
    <w:rsid w:val="00463315"/>
    <w:rsid w:val="00474C6B"/>
    <w:rsid w:val="00485CB1"/>
    <w:rsid w:val="004865A1"/>
    <w:rsid w:val="00491E9C"/>
    <w:rsid w:val="00495686"/>
    <w:rsid w:val="00497109"/>
    <w:rsid w:val="004A3596"/>
    <w:rsid w:val="004A686F"/>
    <w:rsid w:val="004A6F6B"/>
    <w:rsid w:val="004B1B9E"/>
    <w:rsid w:val="004B672D"/>
    <w:rsid w:val="004B749B"/>
    <w:rsid w:val="004B7C58"/>
    <w:rsid w:val="004C17E0"/>
    <w:rsid w:val="004C270A"/>
    <w:rsid w:val="004E713C"/>
    <w:rsid w:val="004E73C8"/>
    <w:rsid w:val="004F60BE"/>
    <w:rsid w:val="004F63D0"/>
    <w:rsid w:val="00506A03"/>
    <w:rsid w:val="00511CF8"/>
    <w:rsid w:val="0051651F"/>
    <w:rsid w:val="005177A2"/>
    <w:rsid w:val="00526246"/>
    <w:rsid w:val="005309CE"/>
    <w:rsid w:val="005408EE"/>
    <w:rsid w:val="00550CB7"/>
    <w:rsid w:val="00552998"/>
    <w:rsid w:val="00560681"/>
    <w:rsid w:val="00563E9C"/>
    <w:rsid w:val="00564BF9"/>
    <w:rsid w:val="00566412"/>
    <w:rsid w:val="00567106"/>
    <w:rsid w:val="005733B7"/>
    <w:rsid w:val="00574620"/>
    <w:rsid w:val="00577F5D"/>
    <w:rsid w:val="00580808"/>
    <w:rsid w:val="00584B1C"/>
    <w:rsid w:val="00584E80"/>
    <w:rsid w:val="005A25E7"/>
    <w:rsid w:val="005A3F51"/>
    <w:rsid w:val="005A5140"/>
    <w:rsid w:val="005B0EBF"/>
    <w:rsid w:val="005C4E20"/>
    <w:rsid w:val="005D255D"/>
    <w:rsid w:val="005D7D43"/>
    <w:rsid w:val="005E0C29"/>
    <w:rsid w:val="005E1D3C"/>
    <w:rsid w:val="005E3A96"/>
    <w:rsid w:val="005F2BAA"/>
    <w:rsid w:val="006019D7"/>
    <w:rsid w:val="00602D58"/>
    <w:rsid w:val="00606D3D"/>
    <w:rsid w:val="0062033C"/>
    <w:rsid w:val="006243FE"/>
    <w:rsid w:val="0062480D"/>
    <w:rsid w:val="00626916"/>
    <w:rsid w:val="006275B7"/>
    <w:rsid w:val="00632253"/>
    <w:rsid w:val="00633199"/>
    <w:rsid w:val="00635700"/>
    <w:rsid w:val="00640676"/>
    <w:rsid w:val="006407D5"/>
    <w:rsid w:val="00642714"/>
    <w:rsid w:val="00643FC6"/>
    <w:rsid w:val="006455CE"/>
    <w:rsid w:val="00654AA9"/>
    <w:rsid w:val="00662910"/>
    <w:rsid w:val="00667FC8"/>
    <w:rsid w:val="006739B4"/>
    <w:rsid w:val="006754F7"/>
    <w:rsid w:val="00676DA7"/>
    <w:rsid w:val="006771DA"/>
    <w:rsid w:val="00684ECA"/>
    <w:rsid w:val="00691985"/>
    <w:rsid w:val="0069447F"/>
    <w:rsid w:val="00695F9E"/>
    <w:rsid w:val="006A1BCC"/>
    <w:rsid w:val="006A226F"/>
    <w:rsid w:val="006B2559"/>
    <w:rsid w:val="006B73B7"/>
    <w:rsid w:val="006D42D9"/>
    <w:rsid w:val="006D544B"/>
    <w:rsid w:val="006D54AE"/>
    <w:rsid w:val="006D77B2"/>
    <w:rsid w:val="006D7837"/>
    <w:rsid w:val="006E5B95"/>
    <w:rsid w:val="006F1D87"/>
    <w:rsid w:val="006F3CD2"/>
    <w:rsid w:val="006F5E52"/>
    <w:rsid w:val="006F5F9C"/>
    <w:rsid w:val="006F77BF"/>
    <w:rsid w:val="0070162E"/>
    <w:rsid w:val="0070507A"/>
    <w:rsid w:val="00706CBC"/>
    <w:rsid w:val="00711105"/>
    <w:rsid w:val="00714B6E"/>
    <w:rsid w:val="00715048"/>
    <w:rsid w:val="007152DF"/>
    <w:rsid w:val="00723BD1"/>
    <w:rsid w:val="00725CEE"/>
    <w:rsid w:val="0073050C"/>
    <w:rsid w:val="00732E58"/>
    <w:rsid w:val="00733017"/>
    <w:rsid w:val="00741080"/>
    <w:rsid w:val="00743D23"/>
    <w:rsid w:val="00752173"/>
    <w:rsid w:val="0075662F"/>
    <w:rsid w:val="007566BC"/>
    <w:rsid w:val="00761D18"/>
    <w:rsid w:val="00761E2B"/>
    <w:rsid w:val="00761FBF"/>
    <w:rsid w:val="00762AB5"/>
    <w:rsid w:val="007635FE"/>
    <w:rsid w:val="00771D61"/>
    <w:rsid w:val="007744D1"/>
    <w:rsid w:val="00777421"/>
    <w:rsid w:val="00777703"/>
    <w:rsid w:val="00783310"/>
    <w:rsid w:val="0078785C"/>
    <w:rsid w:val="0079582F"/>
    <w:rsid w:val="00796646"/>
    <w:rsid w:val="007A4A6D"/>
    <w:rsid w:val="007B316F"/>
    <w:rsid w:val="007C5EAC"/>
    <w:rsid w:val="007C5F0E"/>
    <w:rsid w:val="007D12C1"/>
    <w:rsid w:val="007D1BCF"/>
    <w:rsid w:val="007D3F04"/>
    <w:rsid w:val="007D42B7"/>
    <w:rsid w:val="007D543D"/>
    <w:rsid w:val="007D647E"/>
    <w:rsid w:val="007D752C"/>
    <w:rsid w:val="007D75CF"/>
    <w:rsid w:val="007E6DC5"/>
    <w:rsid w:val="007E7668"/>
    <w:rsid w:val="007F0146"/>
    <w:rsid w:val="007F090D"/>
    <w:rsid w:val="007F138C"/>
    <w:rsid w:val="007F50B5"/>
    <w:rsid w:val="007F6415"/>
    <w:rsid w:val="007F658A"/>
    <w:rsid w:val="00802DF0"/>
    <w:rsid w:val="0081486E"/>
    <w:rsid w:val="00815A82"/>
    <w:rsid w:val="0081642C"/>
    <w:rsid w:val="00816822"/>
    <w:rsid w:val="0081736B"/>
    <w:rsid w:val="0082208A"/>
    <w:rsid w:val="008328A8"/>
    <w:rsid w:val="008346A9"/>
    <w:rsid w:val="00854F2B"/>
    <w:rsid w:val="00856A30"/>
    <w:rsid w:val="00857984"/>
    <w:rsid w:val="008639F3"/>
    <w:rsid w:val="00863A6D"/>
    <w:rsid w:val="0087076D"/>
    <w:rsid w:val="0088043C"/>
    <w:rsid w:val="00881B9D"/>
    <w:rsid w:val="00890132"/>
    <w:rsid w:val="008906C9"/>
    <w:rsid w:val="0089684C"/>
    <w:rsid w:val="008A173A"/>
    <w:rsid w:val="008B318A"/>
    <w:rsid w:val="008B526A"/>
    <w:rsid w:val="008B6BB1"/>
    <w:rsid w:val="008C11B8"/>
    <w:rsid w:val="008C1814"/>
    <w:rsid w:val="008C43C4"/>
    <w:rsid w:val="008C5738"/>
    <w:rsid w:val="008D04F0"/>
    <w:rsid w:val="008D0B83"/>
    <w:rsid w:val="008D45D5"/>
    <w:rsid w:val="008E4E7D"/>
    <w:rsid w:val="008E53F7"/>
    <w:rsid w:val="008E659D"/>
    <w:rsid w:val="008F30A5"/>
    <w:rsid w:val="008F3500"/>
    <w:rsid w:val="008F50A2"/>
    <w:rsid w:val="008F573C"/>
    <w:rsid w:val="0090220F"/>
    <w:rsid w:val="009034A3"/>
    <w:rsid w:val="0090686E"/>
    <w:rsid w:val="00910CE1"/>
    <w:rsid w:val="0091183C"/>
    <w:rsid w:val="00917583"/>
    <w:rsid w:val="00920747"/>
    <w:rsid w:val="00924706"/>
    <w:rsid w:val="00924E3C"/>
    <w:rsid w:val="00926CDC"/>
    <w:rsid w:val="00927214"/>
    <w:rsid w:val="00941983"/>
    <w:rsid w:val="009475B5"/>
    <w:rsid w:val="00960248"/>
    <w:rsid w:val="009612BB"/>
    <w:rsid w:val="00961B5A"/>
    <w:rsid w:val="00967A33"/>
    <w:rsid w:val="009736B6"/>
    <w:rsid w:val="009760B1"/>
    <w:rsid w:val="009807CB"/>
    <w:rsid w:val="009811FB"/>
    <w:rsid w:val="00983653"/>
    <w:rsid w:val="00996F54"/>
    <w:rsid w:val="009A13F9"/>
    <w:rsid w:val="009A24D2"/>
    <w:rsid w:val="009A674C"/>
    <w:rsid w:val="009B17C4"/>
    <w:rsid w:val="009B3DDA"/>
    <w:rsid w:val="009B5FEB"/>
    <w:rsid w:val="009B6830"/>
    <w:rsid w:val="009C0977"/>
    <w:rsid w:val="009C4335"/>
    <w:rsid w:val="009C4CD7"/>
    <w:rsid w:val="009C5C64"/>
    <w:rsid w:val="009E3853"/>
    <w:rsid w:val="009E3A71"/>
    <w:rsid w:val="009F33F6"/>
    <w:rsid w:val="00A01957"/>
    <w:rsid w:val="00A01DAA"/>
    <w:rsid w:val="00A05647"/>
    <w:rsid w:val="00A10287"/>
    <w:rsid w:val="00A11B65"/>
    <w:rsid w:val="00A125C5"/>
    <w:rsid w:val="00A15942"/>
    <w:rsid w:val="00A241B1"/>
    <w:rsid w:val="00A25082"/>
    <w:rsid w:val="00A30EF7"/>
    <w:rsid w:val="00A310AE"/>
    <w:rsid w:val="00A313C4"/>
    <w:rsid w:val="00A31609"/>
    <w:rsid w:val="00A33F2E"/>
    <w:rsid w:val="00A40CF9"/>
    <w:rsid w:val="00A4170C"/>
    <w:rsid w:val="00A5039D"/>
    <w:rsid w:val="00A514C5"/>
    <w:rsid w:val="00A53A5F"/>
    <w:rsid w:val="00A54686"/>
    <w:rsid w:val="00A57207"/>
    <w:rsid w:val="00A605D5"/>
    <w:rsid w:val="00A6415D"/>
    <w:rsid w:val="00A65772"/>
    <w:rsid w:val="00A65EE7"/>
    <w:rsid w:val="00A672FE"/>
    <w:rsid w:val="00A70133"/>
    <w:rsid w:val="00A73A19"/>
    <w:rsid w:val="00A84FF8"/>
    <w:rsid w:val="00A85530"/>
    <w:rsid w:val="00AB2C30"/>
    <w:rsid w:val="00AB3C77"/>
    <w:rsid w:val="00AB40C0"/>
    <w:rsid w:val="00AB6337"/>
    <w:rsid w:val="00AC354A"/>
    <w:rsid w:val="00AC5AEA"/>
    <w:rsid w:val="00AC7F3C"/>
    <w:rsid w:val="00AD4EF3"/>
    <w:rsid w:val="00AD7E6C"/>
    <w:rsid w:val="00AE5C7F"/>
    <w:rsid w:val="00AE6E95"/>
    <w:rsid w:val="00AE76B9"/>
    <w:rsid w:val="00AF0109"/>
    <w:rsid w:val="00AF2CD5"/>
    <w:rsid w:val="00AF5020"/>
    <w:rsid w:val="00AF5782"/>
    <w:rsid w:val="00AF6E3B"/>
    <w:rsid w:val="00B0192F"/>
    <w:rsid w:val="00B10553"/>
    <w:rsid w:val="00B10E0A"/>
    <w:rsid w:val="00B12E0A"/>
    <w:rsid w:val="00B17141"/>
    <w:rsid w:val="00B2335C"/>
    <w:rsid w:val="00B2347A"/>
    <w:rsid w:val="00B2413D"/>
    <w:rsid w:val="00B276DA"/>
    <w:rsid w:val="00B31575"/>
    <w:rsid w:val="00B347B7"/>
    <w:rsid w:val="00B34BA4"/>
    <w:rsid w:val="00B36462"/>
    <w:rsid w:val="00B428DF"/>
    <w:rsid w:val="00B42BC0"/>
    <w:rsid w:val="00B43FCB"/>
    <w:rsid w:val="00B45801"/>
    <w:rsid w:val="00B512F2"/>
    <w:rsid w:val="00B5237C"/>
    <w:rsid w:val="00B57130"/>
    <w:rsid w:val="00B57343"/>
    <w:rsid w:val="00B639EF"/>
    <w:rsid w:val="00B82CB7"/>
    <w:rsid w:val="00B8547D"/>
    <w:rsid w:val="00BA0D89"/>
    <w:rsid w:val="00BA633A"/>
    <w:rsid w:val="00BA7F0B"/>
    <w:rsid w:val="00BB3A86"/>
    <w:rsid w:val="00BC75E2"/>
    <w:rsid w:val="00BD0ABF"/>
    <w:rsid w:val="00BE00AC"/>
    <w:rsid w:val="00BE210B"/>
    <w:rsid w:val="00BF0264"/>
    <w:rsid w:val="00BF6693"/>
    <w:rsid w:val="00C12ACE"/>
    <w:rsid w:val="00C1377C"/>
    <w:rsid w:val="00C14674"/>
    <w:rsid w:val="00C250D5"/>
    <w:rsid w:val="00C329B1"/>
    <w:rsid w:val="00C46C41"/>
    <w:rsid w:val="00C60697"/>
    <w:rsid w:val="00C61497"/>
    <w:rsid w:val="00C62F53"/>
    <w:rsid w:val="00C70D2C"/>
    <w:rsid w:val="00C75B09"/>
    <w:rsid w:val="00C765C3"/>
    <w:rsid w:val="00C842A1"/>
    <w:rsid w:val="00C879EC"/>
    <w:rsid w:val="00C915A9"/>
    <w:rsid w:val="00C92898"/>
    <w:rsid w:val="00C94489"/>
    <w:rsid w:val="00CA633E"/>
    <w:rsid w:val="00CB58E0"/>
    <w:rsid w:val="00CC2214"/>
    <w:rsid w:val="00CC2A96"/>
    <w:rsid w:val="00CD3DF2"/>
    <w:rsid w:val="00CD6AB2"/>
    <w:rsid w:val="00CE148B"/>
    <w:rsid w:val="00CE3248"/>
    <w:rsid w:val="00CE498E"/>
    <w:rsid w:val="00CE59B0"/>
    <w:rsid w:val="00CE7514"/>
    <w:rsid w:val="00CF4C64"/>
    <w:rsid w:val="00CF6C11"/>
    <w:rsid w:val="00D04434"/>
    <w:rsid w:val="00D05754"/>
    <w:rsid w:val="00D10141"/>
    <w:rsid w:val="00D15B41"/>
    <w:rsid w:val="00D22C9C"/>
    <w:rsid w:val="00D248DE"/>
    <w:rsid w:val="00D275A3"/>
    <w:rsid w:val="00D35A54"/>
    <w:rsid w:val="00D375D8"/>
    <w:rsid w:val="00D43DA7"/>
    <w:rsid w:val="00D542F5"/>
    <w:rsid w:val="00D56FF7"/>
    <w:rsid w:val="00D62EBB"/>
    <w:rsid w:val="00D644E7"/>
    <w:rsid w:val="00D65ACD"/>
    <w:rsid w:val="00D73D5A"/>
    <w:rsid w:val="00D763E3"/>
    <w:rsid w:val="00D8199C"/>
    <w:rsid w:val="00D84D8B"/>
    <w:rsid w:val="00D8542D"/>
    <w:rsid w:val="00D86B74"/>
    <w:rsid w:val="00D91D66"/>
    <w:rsid w:val="00D9242E"/>
    <w:rsid w:val="00D95839"/>
    <w:rsid w:val="00D96A2D"/>
    <w:rsid w:val="00DA16F2"/>
    <w:rsid w:val="00DA4CBF"/>
    <w:rsid w:val="00DA5D7F"/>
    <w:rsid w:val="00DB2F30"/>
    <w:rsid w:val="00DB4F55"/>
    <w:rsid w:val="00DC308B"/>
    <w:rsid w:val="00DC6A71"/>
    <w:rsid w:val="00DD3DE3"/>
    <w:rsid w:val="00DD6B96"/>
    <w:rsid w:val="00DE5B46"/>
    <w:rsid w:val="00DF09D8"/>
    <w:rsid w:val="00DF3365"/>
    <w:rsid w:val="00E0357D"/>
    <w:rsid w:val="00E11EF6"/>
    <w:rsid w:val="00E14E40"/>
    <w:rsid w:val="00E2100B"/>
    <w:rsid w:val="00E22C4E"/>
    <w:rsid w:val="00E23A97"/>
    <w:rsid w:val="00E24EC2"/>
    <w:rsid w:val="00E253D6"/>
    <w:rsid w:val="00E3048B"/>
    <w:rsid w:val="00E30600"/>
    <w:rsid w:val="00E30EBA"/>
    <w:rsid w:val="00E413DB"/>
    <w:rsid w:val="00E42222"/>
    <w:rsid w:val="00E5468F"/>
    <w:rsid w:val="00E548EC"/>
    <w:rsid w:val="00E656DB"/>
    <w:rsid w:val="00E716CC"/>
    <w:rsid w:val="00E71FBA"/>
    <w:rsid w:val="00E74645"/>
    <w:rsid w:val="00E746CD"/>
    <w:rsid w:val="00E74BFA"/>
    <w:rsid w:val="00E76F08"/>
    <w:rsid w:val="00E871C2"/>
    <w:rsid w:val="00EA05DA"/>
    <w:rsid w:val="00EA0B57"/>
    <w:rsid w:val="00EA585D"/>
    <w:rsid w:val="00EB0910"/>
    <w:rsid w:val="00EB200A"/>
    <w:rsid w:val="00EB74BD"/>
    <w:rsid w:val="00EC6E09"/>
    <w:rsid w:val="00EC6EA0"/>
    <w:rsid w:val="00ED271E"/>
    <w:rsid w:val="00ED3EF2"/>
    <w:rsid w:val="00ED73D6"/>
    <w:rsid w:val="00EE3BCC"/>
    <w:rsid w:val="00EF0EF6"/>
    <w:rsid w:val="00EF35CD"/>
    <w:rsid w:val="00F010C6"/>
    <w:rsid w:val="00F07203"/>
    <w:rsid w:val="00F11622"/>
    <w:rsid w:val="00F153A1"/>
    <w:rsid w:val="00F15B39"/>
    <w:rsid w:val="00F240BB"/>
    <w:rsid w:val="00F3371E"/>
    <w:rsid w:val="00F34930"/>
    <w:rsid w:val="00F46724"/>
    <w:rsid w:val="00F517C6"/>
    <w:rsid w:val="00F52539"/>
    <w:rsid w:val="00F54D63"/>
    <w:rsid w:val="00F556BF"/>
    <w:rsid w:val="00F57FED"/>
    <w:rsid w:val="00F62E01"/>
    <w:rsid w:val="00F7450B"/>
    <w:rsid w:val="00F871A3"/>
    <w:rsid w:val="00F91728"/>
    <w:rsid w:val="00F94F50"/>
    <w:rsid w:val="00FA353F"/>
    <w:rsid w:val="00FA3B70"/>
    <w:rsid w:val="00FB6BDF"/>
    <w:rsid w:val="00FD2281"/>
    <w:rsid w:val="00FD5377"/>
    <w:rsid w:val="00FE32EA"/>
    <w:rsid w:val="00FE38B1"/>
    <w:rsid w:val="00FF62B2"/>
    <w:rsid w:val="00FF668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semiHidden/>
    <w:unhideWhenUsed/>
    <w:qFormat/>
    <w:rsid w:val="00B233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semiHidden/>
    <w:unhideWhenUsed/>
    <w:qFormat/>
    <w:rsid w:val="00B2335C"/>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uiPriority w:val="99"/>
    <w:semiHidden/>
    <w:rsid w:val="00217DA9"/>
    <w:rPr>
      <w:rFonts w:ascii="Arial" w:hAnsi="Arial"/>
      <w:szCs w:val="24"/>
      <w:lang w:val="en-US" w:eastAsia="en-US"/>
    </w:rPr>
  </w:style>
  <w:style w:type="paragraph" w:styleId="Besedilooblaka">
    <w:name w:val="Balloon Text"/>
    <w:basedOn w:val="Navaden"/>
    <w:link w:val="BesedilooblakaZnak"/>
    <w:rsid w:val="002100F8"/>
    <w:pPr>
      <w:spacing w:line="240" w:lineRule="auto"/>
    </w:pPr>
    <w:rPr>
      <w:rFonts w:ascii="Tahoma" w:hAnsi="Tahoma" w:cs="Tahoma"/>
      <w:sz w:val="16"/>
      <w:szCs w:val="16"/>
    </w:rPr>
  </w:style>
  <w:style w:type="character" w:customStyle="1" w:styleId="BesedilooblakaZnak">
    <w:name w:val="Besedilo oblačka Znak"/>
    <w:link w:val="Besedilooblaka"/>
    <w:rsid w:val="002100F8"/>
    <w:rPr>
      <w:rFonts w:ascii="Tahoma" w:hAnsi="Tahoma" w:cs="Tahoma"/>
      <w:sz w:val="16"/>
      <w:szCs w:val="16"/>
      <w:lang w:eastAsia="en-US"/>
    </w:rPr>
  </w:style>
  <w:style w:type="paragraph" w:styleId="Telobesedila">
    <w:name w:val="Body Text"/>
    <w:basedOn w:val="Navaden"/>
    <w:link w:val="TelobesedilaZnak"/>
    <w:unhideWhenUsed/>
    <w:rsid w:val="00AD7E6C"/>
    <w:pPr>
      <w:spacing w:line="240" w:lineRule="auto"/>
      <w:jc w:val="both"/>
    </w:pPr>
    <w:rPr>
      <w:rFonts w:ascii="Times New Roman" w:hAnsi="Times New Roman"/>
      <w:sz w:val="24"/>
      <w:szCs w:val="20"/>
      <w:lang w:eastAsia="sl-SI"/>
    </w:rPr>
  </w:style>
  <w:style w:type="character" w:customStyle="1" w:styleId="TelobesedilaZnak">
    <w:name w:val="Telo besedila Znak"/>
    <w:link w:val="Telobesedila"/>
    <w:rsid w:val="00AD7E6C"/>
    <w:rPr>
      <w:sz w:val="24"/>
    </w:rPr>
  </w:style>
  <w:style w:type="paragraph" w:styleId="Odstavekseznama">
    <w:name w:val="List Paragraph"/>
    <w:basedOn w:val="Navaden"/>
    <w:uiPriority w:val="34"/>
    <w:qFormat/>
    <w:rsid w:val="00AD7E6C"/>
    <w:pPr>
      <w:spacing w:after="200" w:line="276" w:lineRule="auto"/>
      <w:ind w:left="720"/>
      <w:contextualSpacing/>
    </w:pPr>
    <w:rPr>
      <w:rFonts w:ascii="Calibri" w:eastAsia="Calibri" w:hAnsi="Calibri"/>
      <w:sz w:val="22"/>
      <w:szCs w:val="22"/>
    </w:rPr>
  </w:style>
  <w:style w:type="character" w:customStyle="1" w:styleId="GlavaZnak">
    <w:name w:val="Glava Znak"/>
    <w:link w:val="Glava"/>
    <w:rsid w:val="000F0C92"/>
    <w:rPr>
      <w:rFonts w:ascii="Arial" w:hAnsi="Arial"/>
      <w:szCs w:val="24"/>
      <w:lang w:eastAsia="en-US"/>
    </w:rPr>
  </w:style>
  <w:style w:type="character" w:styleId="Pripombasklic">
    <w:name w:val="annotation reference"/>
    <w:basedOn w:val="Privzetapisavaodstavka"/>
    <w:rsid w:val="00D43DA7"/>
    <w:rPr>
      <w:sz w:val="16"/>
      <w:szCs w:val="16"/>
    </w:rPr>
  </w:style>
  <w:style w:type="paragraph" w:styleId="Pripombabesedilo">
    <w:name w:val="annotation text"/>
    <w:basedOn w:val="Navaden"/>
    <w:link w:val="PripombabesediloZnak"/>
    <w:rsid w:val="00D43DA7"/>
    <w:pPr>
      <w:spacing w:line="240" w:lineRule="auto"/>
    </w:pPr>
    <w:rPr>
      <w:szCs w:val="20"/>
    </w:rPr>
  </w:style>
  <w:style w:type="character" w:customStyle="1" w:styleId="PripombabesediloZnak">
    <w:name w:val="Pripomba – besedilo Znak"/>
    <w:basedOn w:val="Privzetapisavaodstavka"/>
    <w:link w:val="Pripombabesedilo"/>
    <w:rsid w:val="00D43DA7"/>
    <w:rPr>
      <w:rFonts w:ascii="Arial" w:hAnsi="Arial"/>
      <w:lang w:eastAsia="en-US"/>
    </w:rPr>
  </w:style>
  <w:style w:type="paragraph" w:styleId="Zadevapripombe">
    <w:name w:val="annotation subject"/>
    <w:basedOn w:val="Pripombabesedilo"/>
    <w:next w:val="Pripombabesedilo"/>
    <w:link w:val="ZadevapripombeZnak"/>
    <w:rsid w:val="00D43DA7"/>
    <w:rPr>
      <w:b/>
      <w:bCs/>
    </w:rPr>
  </w:style>
  <w:style w:type="character" w:customStyle="1" w:styleId="ZadevapripombeZnak">
    <w:name w:val="Zadeva pripombe Znak"/>
    <w:basedOn w:val="PripombabesediloZnak"/>
    <w:link w:val="Zadevapripombe"/>
    <w:rsid w:val="00D43DA7"/>
    <w:rPr>
      <w:rFonts w:ascii="Arial" w:hAnsi="Arial"/>
      <w:b/>
      <w:bCs/>
      <w:lang w:eastAsia="en-US"/>
    </w:rPr>
  </w:style>
  <w:style w:type="paragraph" w:styleId="Brezrazmikov">
    <w:name w:val="No Spacing"/>
    <w:uiPriority w:val="1"/>
    <w:qFormat/>
    <w:rsid w:val="00A15942"/>
    <w:rPr>
      <w:rFonts w:asciiTheme="minorHAnsi" w:eastAsiaTheme="minorHAnsi" w:hAnsiTheme="minorHAnsi" w:cstheme="minorBidi"/>
      <w:sz w:val="22"/>
      <w:szCs w:val="22"/>
      <w:lang w:eastAsia="en-US"/>
    </w:rPr>
  </w:style>
  <w:style w:type="character" w:customStyle="1" w:styleId="Naslov2Znak">
    <w:name w:val="Naslov 2 Znak"/>
    <w:basedOn w:val="Privzetapisavaodstavka"/>
    <w:link w:val="Naslov2"/>
    <w:semiHidden/>
    <w:rsid w:val="00B2335C"/>
    <w:rPr>
      <w:rFonts w:asciiTheme="majorHAnsi" w:eastAsiaTheme="majorEastAsia" w:hAnsiTheme="majorHAnsi" w:cstheme="majorBidi"/>
      <w:b/>
      <w:bCs/>
      <w:color w:val="4F81BD" w:themeColor="accent1"/>
      <w:sz w:val="26"/>
      <w:szCs w:val="26"/>
      <w:lang w:eastAsia="en-US"/>
    </w:rPr>
  </w:style>
  <w:style w:type="character" w:customStyle="1" w:styleId="Naslov3Znak">
    <w:name w:val="Naslov 3 Znak"/>
    <w:basedOn w:val="Privzetapisavaodstavka"/>
    <w:link w:val="Naslov3"/>
    <w:semiHidden/>
    <w:rsid w:val="00B2335C"/>
    <w:rPr>
      <w:rFonts w:asciiTheme="majorHAnsi" w:eastAsiaTheme="majorEastAsia" w:hAnsiTheme="majorHAnsi" w:cstheme="majorBidi"/>
      <w:b/>
      <w:bCs/>
      <w:color w:val="4F81BD" w:themeColor="accent1"/>
      <w:szCs w:val="24"/>
      <w:lang w:eastAsia="en-US"/>
    </w:rPr>
  </w:style>
  <w:style w:type="paragraph" w:styleId="Telobesedila-zamik2">
    <w:name w:val="Body Text Indent 2"/>
    <w:basedOn w:val="Navaden"/>
    <w:link w:val="Telobesedila-zamik2Znak"/>
    <w:rsid w:val="00B2335C"/>
    <w:pPr>
      <w:spacing w:after="120" w:line="480" w:lineRule="auto"/>
      <w:ind w:left="283"/>
    </w:pPr>
  </w:style>
  <w:style w:type="character" w:customStyle="1" w:styleId="Telobesedila-zamik2Znak">
    <w:name w:val="Telo besedila - zamik 2 Znak"/>
    <w:basedOn w:val="Privzetapisavaodstavka"/>
    <w:link w:val="Telobesedila-zamik2"/>
    <w:rsid w:val="00B2335C"/>
    <w:rPr>
      <w:rFonts w:ascii="Arial" w:hAnsi="Arial"/>
      <w:szCs w:val="24"/>
      <w:lang w:eastAsia="en-US"/>
    </w:rPr>
  </w:style>
  <w:style w:type="paragraph" w:styleId="HTML-oblikovano">
    <w:name w:val="HTML Preformatted"/>
    <w:basedOn w:val="Navaden"/>
    <w:link w:val="HTML-oblikovanoZnak"/>
    <w:unhideWhenUsed/>
    <w:rsid w:val="00B23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Arial Unicode MS" w:hAnsi="Courier New" w:cs="Courier New"/>
      <w:sz w:val="18"/>
      <w:szCs w:val="18"/>
      <w:lang w:eastAsia="sl-SI"/>
    </w:rPr>
  </w:style>
  <w:style w:type="character" w:customStyle="1" w:styleId="HTML-oblikovanoZnak">
    <w:name w:val="HTML-oblikovano Znak"/>
    <w:basedOn w:val="Privzetapisavaodstavka"/>
    <w:link w:val="HTML-oblikovano"/>
    <w:rsid w:val="00B2335C"/>
    <w:rPr>
      <w:rFonts w:ascii="Courier New" w:eastAsia="Arial Unicode MS" w:hAnsi="Courier New" w:cs="Courier New"/>
      <w:sz w:val="18"/>
      <w:szCs w:val="18"/>
    </w:rPr>
  </w:style>
  <w:style w:type="paragraph" w:customStyle="1" w:styleId="p">
    <w:name w:val="p"/>
    <w:basedOn w:val="Navaden"/>
    <w:rsid w:val="00B2335C"/>
    <w:pPr>
      <w:spacing w:before="60" w:after="15" w:line="240" w:lineRule="auto"/>
      <w:ind w:left="15" w:right="15" w:firstLine="240"/>
      <w:jc w:val="both"/>
    </w:pPr>
    <w:rPr>
      <w:rFonts w:eastAsia="Arial Unicode MS" w:cs="Arial"/>
      <w:color w:val="222222"/>
      <w:sz w:val="22"/>
      <w:szCs w:val="22"/>
      <w:lang w:eastAsia="sl-SI"/>
    </w:rPr>
  </w:style>
  <w:style w:type="character" w:customStyle="1" w:styleId="tlid-translation">
    <w:name w:val="tlid-translation"/>
    <w:basedOn w:val="Privzetapisavaodstavka"/>
    <w:rsid w:val="00815A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semiHidden/>
    <w:unhideWhenUsed/>
    <w:qFormat/>
    <w:rsid w:val="00B233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semiHidden/>
    <w:unhideWhenUsed/>
    <w:qFormat/>
    <w:rsid w:val="00B2335C"/>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uiPriority w:val="99"/>
    <w:semiHidden/>
    <w:rsid w:val="00217DA9"/>
    <w:rPr>
      <w:rFonts w:ascii="Arial" w:hAnsi="Arial"/>
      <w:szCs w:val="24"/>
      <w:lang w:val="en-US" w:eastAsia="en-US"/>
    </w:rPr>
  </w:style>
  <w:style w:type="paragraph" w:styleId="Besedilooblaka">
    <w:name w:val="Balloon Text"/>
    <w:basedOn w:val="Navaden"/>
    <w:link w:val="BesedilooblakaZnak"/>
    <w:rsid w:val="002100F8"/>
    <w:pPr>
      <w:spacing w:line="240" w:lineRule="auto"/>
    </w:pPr>
    <w:rPr>
      <w:rFonts w:ascii="Tahoma" w:hAnsi="Tahoma" w:cs="Tahoma"/>
      <w:sz w:val="16"/>
      <w:szCs w:val="16"/>
    </w:rPr>
  </w:style>
  <w:style w:type="character" w:customStyle="1" w:styleId="BesedilooblakaZnak">
    <w:name w:val="Besedilo oblačka Znak"/>
    <w:link w:val="Besedilooblaka"/>
    <w:rsid w:val="002100F8"/>
    <w:rPr>
      <w:rFonts w:ascii="Tahoma" w:hAnsi="Tahoma" w:cs="Tahoma"/>
      <w:sz w:val="16"/>
      <w:szCs w:val="16"/>
      <w:lang w:eastAsia="en-US"/>
    </w:rPr>
  </w:style>
  <w:style w:type="paragraph" w:styleId="Telobesedila">
    <w:name w:val="Body Text"/>
    <w:basedOn w:val="Navaden"/>
    <w:link w:val="TelobesedilaZnak"/>
    <w:unhideWhenUsed/>
    <w:rsid w:val="00AD7E6C"/>
    <w:pPr>
      <w:spacing w:line="240" w:lineRule="auto"/>
      <w:jc w:val="both"/>
    </w:pPr>
    <w:rPr>
      <w:rFonts w:ascii="Times New Roman" w:hAnsi="Times New Roman"/>
      <w:sz w:val="24"/>
      <w:szCs w:val="20"/>
      <w:lang w:eastAsia="sl-SI"/>
    </w:rPr>
  </w:style>
  <w:style w:type="character" w:customStyle="1" w:styleId="TelobesedilaZnak">
    <w:name w:val="Telo besedila Znak"/>
    <w:link w:val="Telobesedila"/>
    <w:rsid w:val="00AD7E6C"/>
    <w:rPr>
      <w:sz w:val="24"/>
    </w:rPr>
  </w:style>
  <w:style w:type="paragraph" w:styleId="Odstavekseznama">
    <w:name w:val="List Paragraph"/>
    <w:basedOn w:val="Navaden"/>
    <w:uiPriority w:val="34"/>
    <w:qFormat/>
    <w:rsid w:val="00AD7E6C"/>
    <w:pPr>
      <w:spacing w:after="200" w:line="276" w:lineRule="auto"/>
      <w:ind w:left="720"/>
      <w:contextualSpacing/>
    </w:pPr>
    <w:rPr>
      <w:rFonts w:ascii="Calibri" w:eastAsia="Calibri" w:hAnsi="Calibri"/>
      <w:sz w:val="22"/>
      <w:szCs w:val="22"/>
    </w:rPr>
  </w:style>
  <w:style w:type="character" w:customStyle="1" w:styleId="GlavaZnak">
    <w:name w:val="Glava Znak"/>
    <w:link w:val="Glava"/>
    <w:rsid w:val="000F0C92"/>
    <w:rPr>
      <w:rFonts w:ascii="Arial" w:hAnsi="Arial"/>
      <w:szCs w:val="24"/>
      <w:lang w:eastAsia="en-US"/>
    </w:rPr>
  </w:style>
  <w:style w:type="character" w:styleId="Pripombasklic">
    <w:name w:val="annotation reference"/>
    <w:basedOn w:val="Privzetapisavaodstavka"/>
    <w:rsid w:val="00D43DA7"/>
    <w:rPr>
      <w:sz w:val="16"/>
      <w:szCs w:val="16"/>
    </w:rPr>
  </w:style>
  <w:style w:type="paragraph" w:styleId="Pripombabesedilo">
    <w:name w:val="annotation text"/>
    <w:basedOn w:val="Navaden"/>
    <w:link w:val="PripombabesediloZnak"/>
    <w:rsid w:val="00D43DA7"/>
    <w:pPr>
      <w:spacing w:line="240" w:lineRule="auto"/>
    </w:pPr>
    <w:rPr>
      <w:szCs w:val="20"/>
    </w:rPr>
  </w:style>
  <w:style w:type="character" w:customStyle="1" w:styleId="PripombabesediloZnak">
    <w:name w:val="Pripomba – besedilo Znak"/>
    <w:basedOn w:val="Privzetapisavaodstavka"/>
    <w:link w:val="Pripombabesedilo"/>
    <w:rsid w:val="00D43DA7"/>
    <w:rPr>
      <w:rFonts w:ascii="Arial" w:hAnsi="Arial"/>
      <w:lang w:eastAsia="en-US"/>
    </w:rPr>
  </w:style>
  <w:style w:type="paragraph" w:styleId="Zadevapripombe">
    <w:name w:val="annotation subject"/>
    <w:basedOn w:val="Pripombabesedilo"/>
    <w:next w:val="Pripombabesedilo"/>
    <w:link w:val="ZadevapripombeZnak"/>
    <w:rsid w:val="00D43DA7"/>
    <w:rPr>
      <w:b/>
      <w:bCs/>
    </w:rPr>
  </w:style>
  <w:style w:type="character" w:customStyle="1" w:styleId="ZadevapripombeZnak">
    <w:name w:val="Zadeva pripombe Znak"/>
    <w:basedOn w:val="PripombabesediloZnak"/>
    <w:link w:val="Zadevapripombe"/>
    <w:rsid w:val="00D43DA7"/>
    <w:rPr>
      <w:rFonts w:ascii="Arial" w:hAnsi="Arial"/>
      <w:b/>
      <w:bCs/>
      <w:lang w:eastAsia="en-US"/>
    </w:rPr>
  </w:style>
  <w:style w:type="paragraph" w:styleId="Brezrazmikov">
    <w:name w:val="No Spacing"/>
    <w:uiPriority w:val="1"/>
    <w:qFormat/>
    <w:rsid w:val="00A15942"/>
    <w:rPr>
      <w:rFonts w:asciiTheme="minorHAnsi" w:eastAsiaTheme="minorHAnsi" w:hAnsiTheme="minorHAnsi" w:cstheme="minorBidi"/>
      <w:sz w:val="22"/>
      <w:szCs w:val="22"/>
      <w:lang w:eastAsia="en-US"/>
    </w:rPr>
  </w:style>
  <w:style w:type="character" w:customStyle="1" w:styleId="Naslov2Znak">
    <w:name w:val="Naslov 2 Znak"/>
    <w:basedOn w:val="Privzetapisavaodstavka"/>
    <w:link w:val="Naslov2"/>
    <w:semiHidden/>
    <w:rsid w:val="00B2335C"/>
    <w:rPr>
      <w:rFonts w:asciiTheme="majorHAnsi" w:eastAsiaTheme="majorEastAsia" w:hAnsiTheme="majorHAnsi" w:cstheme="majorBidi"/>
      <w:b/>
      <w:bCs/>
      <w:color w:val="4F81BD" w:themeColor="accent1"/>
      <w:sz w:val="26"/>
      <w:szCs w:val="26"/>
      <w:lang w:eastAsia="en-US"/>
    </w:rPr>
  </w:style>
  <w:style w:type="character" w:customStyle="1" w:styleId="Naslov3Znak">
    <w:name w:val="Naslov 3 Znak"/>
    <w:basedOn w:val="Privzetapisavaodstavka"/>
    <w:link w:val="Naslov3"/>
    <w:semiHidden/>
    <w:rsid w:val="00B2335C"/>
    <w:rPr>
      <w:rFonts w:asciiTheme="majorHAnsi" w:eastAsiaTheme="majorEastAsia" w:hAnsiTheme="majorHAnsi" w:cstheme="majorBidi"/>
      <w:b/>
      <w:bCs/>
      <w:color w:val="4F81BD" w:themeColor="accent1"/>
      <w:szCs w:val="24"/>
      <w:lang w:eastAsia="en-US"/>
    </w:rPr>
  </w:style>
  <w:style w:type="paragraph" w:styleId="Telobesedila-zamik2">
    <w:name w:val="Body Text Indent 2"/>
    <w:basedOn w:val="Navaden"/>
    <w:link w:val="Telobesedila-zamik2Znak"/>
    <w:rsid w:val="00B2335C"/>
    <w:pPr>
      <w:spacing w:after="120" w:line="480" w:lineRule="auto"/>
      <w:ind w:left="283"/>
    </w:pPr>
  </w:style>
  <w:style w:type="character" w:customStyle="1" w:styleId="Telobesedila-zamik2Znak">
    <w:name w:val="Telo besedila - zamik 2 Znak"/>
    <w:basedOn w:val="Privzetapisavaodstavka"/>
    <w:link w:val="Telobesedila-zamik2"/>
    <w:rsid w:val="00B2335C"/>
    <w:rPr>
      <w:rFonts w:ascii="Arial" w:hAnsi="Arial"/>
      <w:szCs w:val="24"/>
      <w:lang w:eastAsia="en-US"/>
    </w:rPr>
  </w:style>
  <w:style w:type="paragraph" w:styleId="HTML-oblikovano">
    <w:name w:val="HTML Preformatted"/>
    <w:basedOn w:val="Navaden"/>
    <w:link w:val="HTML-oblikovanoZnak"/>
    <w:unhideWhenUsed/>
    <w:rsid w:val="00B23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Arial Unicode MS" w:hAnsi="Courier New" w:cs="Courier New"/>
      <w:sz w:val="18"/>
      <w:szCs w:val="18"/>
      <w:lang w:eastAsia="sl-SI"/>
    </w:rPr>
  </w:style>
  <w:style w:type="character" w:customStyle="1" w:styleId="HTML-oblikovanoZnak">
    <w:name w:val="HTML-oblikovano Znak"/>
    <w:basedOn w:val="Privzetapisavaodstavka"/>
    <w:link w:val="HTML-oblikovano"/>
    <w:rsid w:val="00B2335C"/>
    <w:rPr>
      <w:rFonts w:ascii="Courier New" w:eastAsia="Arial Unicode MS" w:hAnsi="Courier New" w:cs="Courier New"/>
      <w:sz w:val="18"/>
      <w:szCs w:val="18"/>
    </w:rPr>
  </w:style>
  <w:style w:type="paragraph" w:customStyle="1" w:styleId="p">
    <w:name w:val="p"/>
    <w:basedOn w:val="Navaden"/>
    <w:rsid w:val="00B2335C"/>
    <w:pPr>
      <w:spacing w:before="60" w:after="15" w:line="240" w:lineRule="auto"/>
      <w:ind w:left="15" w:right="15" w:firstLine="240"/>
      <w:jc w:val="both"/>
    </w:pPr>
    <w:rPr>
      <w:rFonts w:eastAsia="Arial Unicode MS" w:cs="Arial"/>
      <w:color w:val="222222"/>
      <w:sz w:val="22"/>
      <w:szCs w:val="22"/>
      <w:lang w:eastAsia="sl-SI"/>
    </w:rPr>
  </w:style>
  <w:style w:type="character" w:customStyle="1" w:styleId="tlid-translation">
    <w:name w:val="tlid-translation"/>
    <w:basedOn w:val="Privzetapisavaodstavka"/>
    <w:rsid w:val="00815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059">
      <w:bodyDiv w:val="1"/>
      <w:marLeft w:val="0"/>
      <w:marRight w:val="0"/>
      <w:marTop w:val="0"/>
      <w:marBottom w:val="0"/>
      <w:divBdr>
        <w:top w:val="none" w:sz="0" w:space="0" w:color="auto"/>
        <w:left w:val="none" w:sz="0" w:space="0" w:color="auto"/>
        <w:bottom w:val="none" w:sz="0" w:space="0" w:color="auto"/>
        <w:right w:val="none" w:sz="0" w:space="0" w:color="auto"/>
      </w:divBdr>
    </w:div>
    <w:div w:id="26688706">
      <w:bodyDiv w:val="1"/>
      <w:marLeft w:val="0"/>
      <w:marRight w:val="0"/>
      <w:marTop w:val="0"/>
      <w:marBottom w:val="0"/>
      <w:divBdr>
        <w:top w:val="none" w:sz="0" w:space="0" w:color="auto"/>
        <w:left w:val="none" w:sz="0" w:space="0" w:color="auto"/>
        <w:bottom w:val="none" w:sz="0" w:space="0" w:color="auto"/>
        <w:right w:val="none" w:sz="0" w:space="0" w:color="auto"/>
      </w:divBdr>
    </w:div>
    <w:div w:id="23254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ud-dom-lj.si/"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tud-dom-lj.si" TargetMode="External"/><Relationship Id="rId4" Type="http://schemas.microsoft.com/office/2007/relationships/stylesWithEffects" Target="stylesWithEffects.xml"/><Relationship Id="rId9" Type="http://schemas.openxmlformats.org/officeDocument/2006/relationships/hyperlink" Target="http://www.stud-dom-lj.s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studentski.domovi@"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udentski.domov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7F6CE-BFAF-4B8B-95EB-AD3F519F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3586</Words>
  <Characters>20445</Characters>
  <Application>Microsoft Office Word</Application>
  <DocSecurity>0</DocSecurity>
  <Lines>170</Lines>
  <Paragraphs>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23984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Jcac</dc:creator>
  <cp:lastModifiedBy>Uroš Stibilj</cp:lastModifiedBy>
  <cp:revision>2</cp:revision>
  <cp:lastPrinted>2016-05-25T12:32:00Z</cp:lastPrinted>
  <dcterms:created xsi:type="dcterms:W3CDTF">2019-07-18T07:10:00Z</dcterms:created>
  <dcterms:modified xsi:type="dcterms:W3CDTF">2019-07-18T07:10:00Z</dcterms:modified>
</cp:coreProperties>
</file>